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9BCD2" w14:textId="77777777" w:rsidR="00D456C9" w:rsidRPr="00AD1053" w:rsidRDefault="00D456C9" w:rsidP="00D456C9">
      <w:r>
        <w:rPr>
          <w:noProof/>
        </w:rPr>
        <w:drawing>
          <wp:anchor distT="0" distB="0" distL="114300" distR="114300" simplePos="0" relativeHeight="251659264" behindDoc="0" locked="0" layoutInCell="1" allowOverlap="1" wp14:anchorId="6EF3FE0A" wp14:editId="2165C863">
            <wp:simplePos x="0" y="0"/>
            <wp:positionH relativeFrom="margin">
              <wp:posOffset>-635</wp:posOffset>
            </wp:positionH>
            <wp:positionV relativeFrom="paragraph">
              <wp:posOffset>137795</wp:posOffset>
            </wp:positionV>
            <wp:extent cx="1423035" cy="1287780"/>
            <wp:effectExtent l="0" t="0" r="0" b="0"/>
            <wp:wrapTight wrapText="bothSides">
              <wp:wrapPolygon edited="0">
                <wp:start x="1735" y="1917"/>
                <wp:lineTo x="1735" y="19172"/>
                <wp:lineTo x="9253" y="19172"/>
                <wp:lineTo x="9253" y="17893"/>
                <wp:lineTo x="10699" y="12781"/>
                <wp:lineTo x="16482" y="12781"/>
                <wp:lineTo x="19663" y="10864"/>
                <wp:lineTo x="19663" y="7349"/>
                <wp:lineTo x="9831" y="1917"/>
                <wp:lineTo x="1735" y="1917"/>
              </wp:wrapPolygon>
            </wp:wrapTight>
            <wp:docPr id="10" name="Image 9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3035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90D919D" w14:textId="77777777" w:rsidR="00D456C9" w:rsidRPr="00AD1053" w:rsidRDefault="00D456C9" w:rsidP="00D456C9">
      <w:r w:rsidRPr="000F3A76">
        <w:rPr>
          <w:noProof/>
        </w:rPr>
        <w:drawing>
          <wp:anchor distT="0" distB="0" distL="114300" distR="114300" simplePos="0" relativeHeight="251660288" behindDoc="0" locked="0" layoutInCell="1" allowOverlap="1" wp14:anchorId="58C53017" wp14:editId="1FD2D00E">
            <wp:simplePos x="0" y="0"/>
            <wp:positionH relativeFrom="column">
              <wp:posOffset>4355520</wp:posOffset>
            </wp:positionH>
            <wp:positionV relativeFrom="paragraph">
              <wp:posOffset>104168</wp:posOffset>
            </wp:positionV>
            <wp:extent cx="1781196" cy="1025718"/>
            <wp:effectExtent l="0" t="0" r="0" b="317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_partenaire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1196" cy="10257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981F42" w14:textId="77777777" w:rsidR="00D456C9" w:rsidRPr="00AD1053" w:rsidRDefault="00D456C9" w:rsidP="00D456C9"/>
    <w:p w14:paraId="1DFCB431" w14:textId="77777777" w:rsidR="009275B4" w:rsidRDefault="009275B4"/>
    <w:p w14:paraId="474051A7" w14:textId="77777777" w:rsidR="00D456C9" w:rsidRDefault="00D456C9"/>
    <w:p w14:paraId="766EC35E" w14:textId="77777777" w:rsidR="00D456C9" w:rsidRDefault="00D456C9"/>
    <w:p w14:paraId="3526F547" w14:textId="77777777" w:rsidR="00D456C9" w:rsidRDefault="00D456C9"/>
    <w:p w14:paraId="3967F660" w14:textId="77777777" w:rsidR="00D456C9" w:rsidRDefault="00D456C9"/>
    <w:p w14:paraId="1DFCB432" w14:textId="77777777" w:rsidR="009275B4" w:rsidRDefault="009275B4"/>
    <w:p w14:paraId="1DFCB433" w14:textId="77777777" w:rsidR="009275B4" w:rsidRDefault="009275B4"/>
    <w:p w14:paraId="1DFCB434" w14:textId="77777777" w:rsidR="009275B4" w:rsidRDefault="009275B4"/>
    <w:p w14:paraId="7153B8A9" w14:textId="77777777" w:rsidR="00311B7F" w:rsidRDefault="00311B7F"/>
    <w:p w14:paraId="1DFCB435" w14:textId="77777777" w:rsidR="009275B4" w:rsidRDefault="009275B4">
      <w:pPr>
        <w:rPr>
          <w:rFonts w:eastAsia="Arial Unicode MS"/>
        </w:rPr>
      </w:pPr>
    </w:p>
    <w:p w14:paraId="54050A9B" w14:textId="77777777" w:rsidR="00812768" w:rsidRDefault="00812768">
      <w:pPr>
        <w:rPr>
          <w:rFonts w:eastAsia="Arial Unicode MS"/>
        </w:rPr>
      </w:pPr>
    </w:p>
    <w:p w14:paraId="1DFCB436" w14:textId="125B323B" w:rsidR="009275B4" w:rsidRDefault="008807FD">
      <w:pPr>
        <w:jc w:val="center"/>
        <w:rPr>
          <w:rFonts w:eastAsia="Arial Unicode MS"/>
          <w:b/>
          <w:bCs/>
          <w:sz w:val="32"/>
          <w:szCs w:val="32"/>
        </w:rPr>
      </w:pPr>
      <w:r>
        <w:rPr>
          <w:rFonts w:eastAsia="Arial Unicode MS"/>
          <w:b/>
          <w:bCs/>
          <w:sz w:val="32"/>
          <w:szCs w:val="32"/>
        </w:rPr>
        <w:t xml:space="preserve">Cadre de réponse </w:t>
      </w:r>
      <w:r w:rsidR="004333BD">
        <w:rPr>
          <w:rFonts w:eastAsia="Arial Unicode MS"/>
          <w:b/>
          <w:bCs/>
          <w:sz w:val="32"/>
          <w:szCs w:val="32"/>
        </w:rPr>
        <w:t xml:space="preserve">valant </w:t>
      </w:r>
      <w:r w:rsidR="00A25A80">
        <w:rPr>
          <w:rFonts w:eastAsia="Arial Unicode MS"/>
          <w:b/>
          <w:bCs/>
          <w:sz w:val="32"/>
          <w:szCs w:val="32"/>
        </w:rPr>
        <w:t xml:space="preserve">mémoire </w:t>
      </w:r>
      <w:r>
        <w:rPr>
          <w:rFonts w:eastAsia="Arial Unicode MS"/>
          <w:b/>
          <w:bCs/>
          <w:sz w:val="32"/>
          <w:szCs w:val="32"/>
        </w:rPr>
        <w:t>technique</w:t>
      </w:r>
    </w:p>
    <w:p w14:paraId="1DFCB437" w14:textId="77777777" w:rsidR="009275B4" w:rsidRDefault="009275B4">
      <w:pPr>
        <w:jc w:val="center"/>
        <w:rPr>
          <w:rFonts w:eastAsia="Arial Unicode MS"/>
          <w:b/>
          <w:bCs/>
          <w:sz w:val="32"/>
          <w:szCs w:val="32"/>
        </w:rPr>
      </w:pPr>
    </w:p>
    <w:p w14:paraId="1DFCB438" w14:textId="77777777" w:rsidR="009275B4" w:rsidRDefault="009275B4">
      <w:pPr>
        <w:jc w:val="center"/>
        <w:rPr>
          <w:sz w:val="32"/>
          <w:szCs w:val="32"/>
        </w:rPr>
      </w:pPr>
    </w:p>
    <w:p w14:paraId="2EDAFA3B" w14:textId="77777777" w:rsidR="00AE7AF3" w:rsidRPr="000A3CAF" w:rsidRDefault="00AE7AF3" w:rsidP="00AE7AF3">
      <w:pPr>
        <w:jc w:val="center"/>
        <w:rPr>
          <w:b/>
          <w:sz w:val="32"/>
          <w:szCs w:val="32"/>
        </w:rPr>
      </w:pPr>
      <w:r w:rsidRPr="008E777C">
        <w:rPr>
          <w:b/>
          <w:color w:val="FF0000"/>
          <w:sz w:val="32"/>
          <w:szCs w:val="32"/>
        </w:rPr>
        <w:t>Marché n°ARSB</w:t>
      </w:r>
      <w:r w:rsidRPr="00C44A93">
        <w:rPr>
          <w:b/>
          <w:color w:val="FF0000"/>
          <w:sz w:val="32"/>
          <w:szCs w:val="32"/>
        </w:rPr>
        <w:t>-DSI-2025-1</w:t>
      </w:r>
    </w:p>
    <w:p w14:paraId="1DFCB43A" w14:textId="5BC8253F" w:rsidR="009275B4" w:rsidRDefault="003A4DBB" w:rsidP="003A4DBB">
      <w:pPr>
        <w:tabs>
          <w:tab w:val="left" w:pos="4470"/>
        </w:tabs>
      </w:pPr>
      <w:r>
        <w:tab/>
      </w:r>
    </w:p>
    <w:p w14:paraId="1DFCB43B" w14:textId="77777777" w:rsidR="009275B4" w:rsidRDefault="009275B4"/>
    <w:p w14:paraId="782C2518" w14:textId="77777777" w:rsidR="00812768" w:rsidRDefault="00812768"/>
    <w:p w14:paraId="58403D12" w14:textId="77777777" w:rsidR="00324557" w:rsidRDefault="00324557"/>
    <w:p w14:paraId="6D1F3DC7" w14:textId="77777777" w:rsidR="005B69FC" w:rsidRPr="00AD1053" w:rsidRDefault="005B69FC" w:rsidP="005B69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FF33CC"/>
          <w:sz w:val="36"/>
          <w:szCs w:val="36"/>
        </w:rPr>
      </w:pPr>
    </w:p>
    <w:p w14:paraId="1E3AFC9D" w14:textId="3F49DDD7" w:rsidR="005B69FC" w:rsidRPr="00EA5CA9" w:rsidRDefault="001938EB" w:rsidP="005B69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color w:val="000000" w:themeColor="text1"/>
          <w:sz w:val="32"/>
          <w:szCs w:val="32"/>
        </w:rPr>
      </w:pPr>
      <w:bookmarkStart w:id="0" w:name="_Hlk172808099"/>
      <w:bookmarkStart w:id="1" w:name="_Hlk172808087"/>
      <w:r w:rsidRPr="00EA5CA9">
        <w:rPr>
          <w:b/>
          <w:bCs/>
          <w:color w:val="000000" w:themeColor="text1"/>
          <w:sz w:val="32"/>
          <w:szCs w:val="32"/>
        </w:rPr>
        <w:t>Prestation d</w:t>
      </w:r>
      <w:r>
        <w:rPr>
          <w:b/>
          <w:bCs/>
          <w:color w:val="000000" w:themeColor="text1"/>
          <w:sz w:val="32"/>
          <w:szCs w:val="32"/>
        </w:rPr>
        <w:t>’</w:t>
      </w:r>
      <w:r w:rsidRPr="00EA5CA9">
        <w:rPr>
          <w:b/>
          <w:bCs/>
          <w:color w:val="000000" w:themeColor="text1"/>
          <w:sz w:val="32"/>
          <w:szCs w:val="32"/>
        </w:rPr>
        <w:t xml:space="preserve">assistance </w:t>
      </w:r>
      <w:r>
        <w:rPr>
          <w:b/>
          <w:bCs/>
          <w:color w:val="000000" w:themeColor="text1"/>
          <w:sz w:val="32"/>
          <w:szCs w:val="32"/>
        </w:rPr>
        <w:t xml:space="preserve">et </w:t>
      </w:r>
      <w:r w:rsidRPr="00EA5CA9">
        <w:rPr>
          <w:b/>
          <w:bCs/>
          <w:color w:val="000000" w:themeColor="text1"/>
          <w:sz w:val="32"/>
          <w:szCs w:val="32"/>
        </w:rPr>
        <w:t>de maintenance</w:t>
      </w:r>
      <w:r>
        <w:rPr>
          <w:b/>
          <w:bCs/>
          <w:color w:val="000000" w:themeColor="text1"/>
          <w:sz w:val="32"/>
          <w:szCs w:val="32"/>
        </w:rPr>
        <w:t xml:space="preserve"> multi technique</w:t>
      </w:r>
      <w:r w:rsidRPr="00EA5CA9">
        <w:rPr>
          <w:b/>
          <w:bCs/>
          <w:color w:val="000000" w:themeColor="text1"/>
          <w:sz w:val="32"/>
          <w:szCs w:val="32"/>
        </w:rPr>
        <w:t xml:space="preserve"> de</w:t>
      </w:r>
      <w:r>
        <w:rPr>
          <w:b/>
          <w:bCs/>
          <w:color w:val="000000" w:themeColor="text1"/>
          <w:sz w:val="32"/>
          <w:szCs w:val="32"/>
        </w:rPr>
        <w:t>s salles serveurs de</w:t>
      </w:r>
      <w:r w:rsidRPr="00EA5CA9">
        <w:rPr>
          <w:b/>
          <w:bCs/>
          <w:color w:val="000000" w:themeColor="text1"/>
          <w:sz w:val="32"/>
          <w:szCs w:val="32"/>
        </w:rPr>
        <w:t xml:space="preserve"> l</w:t>
      </w:r>
      <w:r>
        <w:rPr>
          <w:b/>
          <w:bCs/>
          <w:color w:val="000000" w:themeColor="text1"/>
          <w:sz w:val="32"/>
          <w:szCs w:val="32"/>
        </w:rPr>
        <w:t>’</w:t>
      </w:r>
      <w:r w:rsidRPr="00EA5CA9">
        <w:rPr>
          <w:b/>
          <w:bCs/>
          <w:color w:val="000000" w:themeColor="text1"/>
          <w:sz w:val="32"/>
          <w:szCs w:val="32"/>
        </w:rPr>
        <w:t>ensemble des sites de l</w:t>
      </w:r>
      <w:r>
        <w:rPr>
          <w:b/>
          <w:bCs/>
          <w:color w:val="000000" w:themeColor="text1"/>
          <w:sz w:val="32"/>
          <w:szCs w:val="32"/>
        </w:rPr>
        <w:t>’</w:t>
      </w:r>
      <w:r w:rsidRPr="00EA5CA9">
        <w:rPr>
          <w:b/>
          <w:bCs/>
          <w:color w:val="000000" w:themeColor="text1"/>
          <w:sz w:val="32"/>
          <w:szCs w:val="32"/>
        </w:rPr>
        <w:t>ARS Bretagne</w:t>
      </w:r>
      <w:bookmarkEnd w:id="0"/>
      <w:r>
        <w:rPr>
          <w:b/>
          <w:bCs/>
          <w:color w:val="000000" w:themeColor="text1"/>
          <w:sz w:val="32"/>
          <w:szCs w:val="32"/>
        </w:rPr>
        <w:t> : climatisation, incendie, onduleurs</w:t>
      </w:r>
    </w:p>
    <w:bookmarkEnd w:id="1"/>
    <w:p w14:paraId="57F9C550" w14:textId="77777777" w:rsidR="005B69FC" w:rsidRPr="00AD1053" w:rsidRDefault="005B69FC" w:rsidP="005B69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</w:p>
    <w:p w14:paraId="7C35570D" w14:textId="77777777" w:rsidR="00324557" w:rsidRDefault="00324557"/>
    <w:p w14:paraId="1DFCB44A" w14:textId="77777777" w:rsidR="009275B4" w:rsidRDefault="009275B4" w:rsidP="005B69FC">
      <w:pPr>
        <w:ind w:firstLine="142"/>
        <w:rPr>
          <w:sz w:val="24"/>
          <w:szCs w:val="24"/>
        </w:rPr>
      </w:pPr>
    </w:p>
    <w:p w14:paraId="73BBB4BD" w14:textId="77777777" w:rsidR="00812768" w:rsidRDefault="00812768" w:rsidP="005B69FC">
      <w:pPr>
        <w:ind w:firstLine="142"/>
        <w:rPr>
          <w:sz w:val="24"/>
          <w:szCs w:val="24"/>
        </w:rPr>
      </w:pPr>
    </w:p>
    <w:p w14:paraId="561796B2" w14:textId="77777777" w:rsidR="00812768" w:rsidRPr="00787AF7" w:rsidRDefault="00812768" w:rsidP="005B69FC">
      <w:pPr>
        <w:ind w:firstLine="142"/>
        <w:rPr>
          <w:sz w:val="24"/>
          <w:szCs w:val="24"/>
        </w:rPr>
      </w:pPr>
    </w:p>
    <w:p w14:paraId="1DFCB44B" w14:textId="77777777" w:rsidR="009275B4" w:rsidRPr="00787AF7" w:rsidRDefault="009275B4">
      <w:pPr>
        <w:rPr>
          <w:sz w:val="24"/>
          <w:szCs w:val="24"/>
        </w:rPr>
      </w:pPr>
    </w:p>
    <w:p w14:paraId="1DFCB44C" w14:textId="77777777" w:rsidR="009275B4" w:rsidRPr="00787AF7" w:rsidRDefault="009275B4">
      <w:pPr>
        <w:rPr>
          <w:sz w:val="24"/>
          <w:szCs w:val="24"/>
        </w:rPr>
      </w:pPr>
    </w:p>
    <w:p w14:paraId="0F8C828E" w14:textId="77777777" w:rsidR="00521C2B" w:rsidRPr="00787AF7" w:rsidRDefault="00521C2B" w:rsidP="00521C2B">
      <w:pPr>
        <w:tabs>
          <w:tab w:val="left" w:leader="dot" w:pos="8505"/>
        </w:tabs>
        <w:rPr>
          <w:sz w:val="24"/>
          <w:szCs w:val="24"/>
        </w:rPr>
      </w:pPr>
      <w:r w:rsidRPr="00787AF7">
        <w:rPr>
          <w:sz w:val="24"/>
          <w:szCs w:val="24"/>
        </w:rPr>
        <w:t xml:space="preserve">Nom du candidat : </w:t>
      </w:r>
      <w:r w:rsidRPr="00787AF7">
        <w:rPr>
          <w:sz w:val="24"/>
          <w:szCs w:val="24"/>
        </w:rPr>
        <w:tab/>
      </w:r>
    </w:p>
    <w:p w14:paraId="2BA94870" w14:textId="77777777" w:rsidR="00787AF7" w:rsidRDefault="00787AF7" w:rsidP="00521C2B">
      <w:pPr>
        <w:rPr>
          <w:sz w:val="24"/>
          <w:szCs w:val="24"/>
        </w:rPr>
      </w:pPr>
    </w:p>
    <w:p w14:paraId="29713D8C" w14:textId="77777777" w:rsidR="0071123C" w:rsidRPr="00ED02ED" w:rsidRDefault="0071123C" w:rsidP="0071123C">
      <w:pPr>
        <w:tabs>
          <w:tab w:val="left" w:leader="dot" w:pos="3969"/>
        </w:tabs>
        <w:rPr>
          <w:sz w:val="24"/>
          <w:szCs w:val="24"/>
        </w:rPr>
      </w:pPr>
      <w:r>
        <w:rPr>
          <w:sz w:val="24"/>
          <w:szCs w:val="24"/>
        </w:rPr>
        <w:t xml:space="preserve">SIRET : </w:t>
      </w:r>
      <w:r>
        <w:rPr>
          <w:sz w:val="24"/>
          <w:szCs w:val="24"/>
        </w:rPr>
        <w:tab/>
      </w:r>
    </w:p>
    <w:p w14:paraId="1DFCB452" w14:textId="77777777" w:rsidR="009275B4" w:rsidRPr="00787AF7" w:rsidRDefault="008807FD">
      <w:pPr>
        <w:rPr>
          <w:sz w:val="24"/>
          <w:szCs w:val="24"/>
        </w:rPr>
      </w:pPr>
      <w:r w:rsidRPr="00787AF7">
        <w:rPr>
          <w:sz w:val="24"/>
          <w:szCs w:val="24"/>
        </w:rPr>
        <w:br w:type="page"/>
      </w:r>
    </w:p>
    <w:p w14:paraId="7D71F443" w14:textId="73CC08B2" w:rsidR="00DD5044" w:rsidRPr="009B1D80" w:rsidRDefault="008807FD" w:rsidP="00DD5044">
      <w:r w:rsidRPr="0085787F">
        <w:lastRenderedPageBreak/>
        <w:t>L</w:t>
      </w:r>
      <w:r w:rsidR="007C19AE" w:rsidRPr="0085787F">
        <w:t xml:space="preserve">e </w:t>
      </w:r>
      <w:r w:rsidRPr="0085787F">
        <w:t xml:space="preserve">candidat devra impérativement </w:t>
      </w:r>
      <w:r w:rsidR="007C19AE" w:rsidRPr="0085787F">
        <w:t>présenter</w:t>
      </w:r>
      <w:r w:rsidRPr="0085787F">
        <w:t xml:space="preserve"> l</w:t>
      </w:r>
      <w:r w:rsidR="00976537">
        <w:t>’</w:t>
      </w:r>
      <w:r w:rsidRPr="0085787F">
        <w:t>offre de service qu</w:t>
      </w:r>
      <w:r w:rsidR="00976537">
        <w:t>’</w:t>
      </w:r>
      <w:r w:rsidRPr="0085787F">
        <w:t>il propose en réponse à la présente consultation.</w:t>
      </w:r>
      <w:r w:rsidR="007F77EC">
        <w:t xml:space="preserve"> Il </w:t>
      </w:r>
      <w:r w:rsidR="00DD5044" w:rsidRPr="009B1D80">
        <w:t>exprimera sa compréhension du besoin de l</w:t>
      </w:r>
      <w:r w:rsidR="00976537">
        <w:t>’</w:t>
      </w:r>
      <w:r w:rsidR="00DD5044" w:rsidRPr="009B1D80">
        <w:t>ARS Bretagne.</w:t>
      </w:r>
    </w:p>
    <w:p w14:paraId="5F70C3DF" w14:textId="77777777" w:rsidR="00DD5044" w:rsidRPr="006F4544" w:rsidRDefault="00DD5044"/>
    <w:p w14:paraId="1DFCB497" w14:textId="75EFAA91" w:rsidR="009275B4" w:rsidRPr="005E608A" w:rsidRDefault="008807FD">
      <w:r w:rsidRPr="005E608A">
        <w:t xml:space="preserve">Le </w:t>
      </w:r>
      <w:r w:rsidR="000153CF" w:rsidRPr="005E608A">
        <w:t>cadre</w:t>
      </w:r>
      <w:r w:rsidRPr="005E608A">
        <w:t xml:space="preserve"> de réponse définit la structure de </w:t>
      </w:r>
      <w:r w:rsidR="006F4544" w:rsidRPr="005E608A">
        <w:t xml:space="preserve">la réponse </w:t>
      </w:r>
      <w:r w:rsidRPr="005E608A">
        <w:t>du candidat</w:t>
      </w:r>
      <w:r w:rsidR="00D95FA1">
        <w:t xml:space="preserve">. </w:t>
      </w:r>
      <w:r w:rsidR="007F77EC">
        <w:t xml:space="preserve">Il </w:t>
      </w:r>
      <w:r w:rsidRPr="005E608A">
        <w:t>devra répondre</w:t>
      </w:r>
      <w:r w:rsidR="005E608A" w:rsidRPr="005E608A">
        <w:t xml:space="preserve"> de façon concise et pédagogique</w:t>
      </w:r>
      <w:r w:rsidRPr="005E608A">
        <w:t xml:space="preserve">. </w:t>
      </w:r>
    </w:p>
    <w:p w14:paraId="1DFCB498" w14:textId="77777777" w:rsidR="009275B4" w:rsidRPr="00C923E7" w:rsidRDefault="009275B4"/>
    <w:p w14:paraId="1DFCB499" w14:textId="24D12499" w:rsidR="009275B4" w:rsidRPr="00C923E7" w:rsidRDefault="008807FD">
      <w:pPr>
        <w:rPr>
          <w:b/>
        </w:rPr>
      </w:pPr>
      <w:r w:rsidRPr="00C923E7">
        <w:rPr>
          <w:b/>
        </w:rPr>
        <w:t>Le candidat devra respecter ce plan et ne pas s</w:t>
      </w:r>
      <w:r w:rsidR="00976537">
        <w:rPr>
          <w:b/>
        </w:rPr>
        <w:t>’</w:t>
      </w:r>
      <w:r w:rsidRPr="00C923E7">
        <w:rPr>
          <w:b/>
        </w:rPr>
        <w:t xml:space="preserve">appuyer sur une proposition standard ou utiliser le </w:t>
      </w:r>
      <w:r w:rsidR="00C923E7" w:rsidRPr="00C923E7">
        <w:rPr>
          <w:b/>
        </w:rPr>
        <w:t>cadre</w:t>
      </w:r>
      <w:r w:rsidRPr="00C923E7">
        <w:rPr>
          <w:b/>
        </w:rPr>
        <w:t xml:space="preserve"> de réponse en faisant des renvois vers sa proposition standard. </w:t>
      </w:r>
    </w:p>
    <w:p w14:paraId="64844D0F" w14:textId="77777777" w:rsidR="006F3325" w:rsidRDefault="006F3325">
      <w:pPr>
        <w:rPr>
          <w:color w:val="00B050"/>
        </w:rPr>
      </w:pPr>
    </w:p>
    <w:p w14:paraId="4187844C" w14:textId="77777777" w:rsidR="009A4F41" w:rsidRDefault="009A4F41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4946A7" w:rsidRPr="008C4A6E" w14:paraId="4BA9D6F6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175B4E6" w14:textId="77777777" w:rsidR="004946A7" w:rsidRPr="004257F7" w:rsidRDefault="004946A7" w:rsidP="00687BF5">
            <w:pPr>
              <w:outlineLvl w:val="0"/>
              <w:rPr>
                <w:b/>
                <w:bCs/>
              </w:rPr>
            </w:pPr>
            <w:r w:rsidRPr="004257F7">
              <w:rPr>
                <w:b/>
                <w:bCs/>
              </w:rPr>
              <w:t>Synthèse de l’engagement du candidat</w:t>
            </w:r>
          </w:p>
        </w:tc>
      </w:tr>
      <w:tr w:rsidR="004946A7" w:rsidRPr="004257F7" w14:paraId="3A352404" w14:textId="77777777" w:rsidTr="00687BF5">
        <w:tc>
          <w:tcPr>
            <w:tcW w:w="10343" w:type="dxa"/>
            <w:shd w:val="clear" w:color="auto" w:fill="FFFFFF" w:themeFill="background1"/>
          </w:tcPr>
          <w:p w14:paraId="4DA87B80" w14:textId="77777777" w:rsidR="004946A7" w:rsidRPr="004257F7" w:rsidRDefault="004946A7" w:rsidP="00687BF5">
            <w:r w:rsidRPr="004257F7">
              <w:t>Le candidat présentera une synthèse des points structurants de son engagement, notamment :</w:t>
            </w:r>
          </w:p>
          <w:p w14:paraId="5396B910" w14:textId="77777777" w:rsidR="004946A7" w:rsidRPr="004257F7" w:rsidRDefault="004946A7" w:rsidP="00687BF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Arial" w:hAnsi="Arial"/>
              </w:rPr>
            </w:pPr>
            <w:proofErr w:type="gramStart"/>
            <w:r w:rsidRPr="004257F7">
              <w:rPr>
                <w:rFonts w:ascii="Arial" w:hAnsi="Arial"/>
              </w:rPr>
              <w:t>moyens</w:t>
            </w:r>
            <w:proofErr w:type="gramEnd"/>
            <w:r w:rsidRPr="004257F7">
              <w:rPr>
                <w:rFonts w:ascii="Arial" w:hAnsi="Arial"/>
              </w:rPr>
              <w:t xml:space="preserve"> humains et techniques mis en œuvre pour l’exécution du marché</w:t>
            </w:r>
          </w:p>
          <w:p w14:paraId="5846734D" w14:textId="77777777" w:rsidR="004946A7" w:rsidRPr="004257F7" w:rsidRDefault="004946A7" w:rsidP="00687BF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Arial" w:hAnsi="Arial"/>
              </w:rPr>
            </w:pPr>
            <w:proofErr w:type="gramStart"/>
            <w:r w:rsidRPr="004257F7">
              <w:rPr>
                <w:rFonts w:ascii="Arial" w:hAnsi="Arial"/>
              </w:rPr>
              <w:t>compétences</w:t>
            </w:r>
            <w:proofErr w:type="gramEnd"/>
            <w:r w:rsidRPr="004257F7">
              <w:rPr>
                <w:rFonts w:ascii="Arial" w:hAnsi="Arial"/>
              </w:rPr>
              <w:t xml:space="preserve"> minimales requises pour le personnel charg</w:t>
            </w:r>
            <w:r>
              <w:rPr>
                <w:rFonts w:ascii="Arial" w:hAnsi="Arial"/>
              </w:rPr>
              <w:t>é</w:t>
            </w:r>
            <w:r w:rsidRPr="004257F7">
              <w:rPr>
                <w:rFonts w:ascii="Arial" w:hAnsi="Arial"/>
              </w:rPr>
              <w:t xml:space="preserve"> des prestations</w:t>
            </w:r>
          </w:p>
          <w:p w14:paraId="21C23EAB" w14:textId="77777777" w:rsidR="004946A7" w:rsidRPr="004257F7" w:rsidRDefault="004946A7" w:rsidP="00687BF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Arial" w:hAnsi="Arial"/>
              </w:rPr>
            </w:pPr>
            <w:proofErr w:type="gramStart"/>
            <w:r w:rsidRPr="004257F7">
              <w:rPr>
                <w:rFonts w:ascii="Arial" w:hAnsi="Arial"/>
              </w:rPr>
              <w:t>modalités</w:t>
            </w:r>
            <w:proofErr w:type="gramEnd"/>
            <w:r w:rsidRPr="004257F7">
              <w:rPr>
                <w:rFonts w:ascii="Arial" w:hAnsi="Arial"/>
              </w:rPr>
              <w:t xml:space="preserve"> de réalisation (processus, organisation</w:t>
            </w:r>
            <w:r>
              <w:rPr>
                <w:rFonts w:ascii="Arial" w:hAnsi="Arial"/>
              </w:rPr>
              <w:t>…</w:t>
            </w:r>
            <w:r w:rsidRPr="004257F7">
              <w:rPr>
                <w:rFonts w:ascii="Arial" w:hAnsi="Arial"/>
              </w:rPr>
              <w:t>) des prestations</w:t>
            </w:r>
          </w:p>
          <w:p w14:paraId="33EAFCF7" w14:textId="77777777" w:rsidR="004946A7" w:rsidRPr="004257F7" w:rsidRDefault="004946A7" w:rsidP="00687BF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Arial" w:hAnsi="Arial"/>
              </w:rPr>
            </w:pPr>
            <w:proofErr w:type="gramStart"/>
            <w:r w:rsidRPr="004257F7">
              <w:rPr>
                <w:rFonts w:ascii="Arial" w:hAnsi="Arial"/>
              </w:rPr>
              <w:t>niveaux</w:t>
            </w:r>
            <w:proofErr w:type="gramEnd"/>
            <w:r w:rsidRPr="004257F7">
              <w:rPr>
                <w:rFonts w:ascii="Arial" w:hAnsi="Arial"/>
              </w:rPr>
              <w:t xml:space="preserve"> de services et modalités mises en œuvre pour s’en assurer</w:t>
            </w:r>
          </w:p>
          <w:p w14:paraId="58F75736" w14:textId="77777777" w:rsidR="004946A7" w:rsidRPr="004257F7" w:rsidRDefault="004946A7" w:rsidP="00687BF5">
            <w:pPr>
              <w:pStyle w:val="Paragraphedeliste"/>
              <w:numPr>
                <w:ilvl w:val="0"/>
                <w:numId w:val="8"/>
              </w:numPr>
              <w:spacing w:after="0" w:line="240" w:lineRule="auto"/>
              <w:ind w:left="313" w:hanging="284"/>
              <w:rPr>
                <w:rFonts w:ascii="Arial" w:hAnsi="Arial"/>
              </w:rPr>
            </w:pPr>
            <w:proofErr w:type="gramStart"/>
            <w:r w:rsidRPr="004257F7">
              <w:rPr>
                <w:rFonts w:ascii="Arial" w:hAnsi="Arial"/>
              </w:rPr>
              <w:t>modalités</w:t>
            </w:r>
            <w:proofErr w:type="gramEnd"/>
            <w:r w:rsidRPr="004257F7">
              <w:rPr>
                <w:rFonts w:ascii="Arial" w:hAnsi="Arial"/>
              </w:rPr>
              <w:t xml:space="preserve"> de transparence </w:t>
            </w:r>
          </w:p>
          <w:p w14:paraId="23D99766" w14:textId="4438B7FF" w:rsidR="004946A7" w:rsidRDefault="004946A7" w:rsidP="00687BF5">
            <w:pPr>
              <w:ind w:left="29"/>
            </w:pPr>
            <w:r w:rsidRPr="004257F7">
              <w:t>Au-delà de ses engagements, le candidat indiquera comment il compte suivre et assurer l’ARS</w:t>
            </w:r>
            <w:r w:rsidR="003A4DBB">
              <w:t xml:space="preserve"> </w:t>
            </w:r>
            <w:r w:rsidRPr="004257F7">
              <w:t>B</w:t>
            </w:r>
            <w:r w:rsidR="003A4DBB">
              <w:t>retagne</w:t>
            </w:r>
            <w:r w:rsidRPr="004257F7">
              <w:t xml:space="preserve"> de ses engagements.</w:t>
            </w:r>
          </w:p>
          <w:p w14:paraId="211D1F91" w14:textId="77777777" w:rsidR="004946A7" w:rsidRDefault="004946A7" w:rsidP="00687BF5">
            <w:pPr>
              <w:ind w:left="29"/>
            </w:pPr>
          </w:p>
          <w:p w14:paraId="7550C0F5" w14:textId="77777777" w:rsidR="004946A7" w:rsidRDefault="004946A7" w:rsidP="00687BF5">
            <w:pPr>
              <w:ind w:left="29"/>
            </w:pPr>
          </w:p>
          <w:p w14:paraId="36077B8E" w14:textId="77777777" w:rsidR="004946A7" w:rsidRDefault="004946A7" w:rsidP="00687BF5">
            <w:pPr>
              <w:ind w:left="29"/>
            </w:pPr>
          </w:p>
          <w:p w14:paraId="581BB680" w14:textId="77777777" w:rsidR="004946A7" w:rsidRPr="004257F7" w:rsidRDefault="004946A7" w:rsidP="00687BF5">
            <w:pPr>
              <w:ind w:left="29"/>
            </w:pPr>
          </w:p>
        </w:tc>
      </w:tr>
    </w:tbl>
    <w:p w14:paraId="2BBEB66F" w14:textId="77777777" w:rsidR="00B61D80" w:rsidRDefault="00B61D80"/>
    <w:p w14:paraId="6F13C632" w14:textId="77777777" w:rsidR="004946A7" w:rsidRDefault="004946A7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4946A7" w:rsidRPr="004257F7" w14:paraId="61553600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6BED099" w14:textId="77777777" w:rsidR="004946A7" w:rsidRPr="004257F7" w:rsidRDefault="004946A7" w:rsidP="00687BF5">
            <w:pPr>
              <w:outlineLvl w:val="0"/>
              <w:rPr>
                <w:b/>
                <w:bCs/>
              </w:rPr>
            </w:pPr>
            <w:r w:rsidRPr="004257F7">
              <w:rPr>
                <w:b/>
                <w:bCs/>
              </w:rPr>
              <w:t>Organisation de la prestation</w:t>
            </w:r>
          </w:p>
        </w:tc>
      </w:tr>
      <w:tr w:rsidR="004946A7" w:rsidRPr="004257F7" w14:paraId="1176F994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059597" w14:textId="77777777" w:rsidR="004946A7" w:rsidRPr="004257F7" w:rsidRDefault="004946A7" w:rsidP="00687BF5">
            <w:r w:rsidRPr="004257F7">
              <w:t>Le candidat fournira une description précise de l’organisation qu’il propose de mettre en œuvre pour répondre aux exigences de l’ARS Bretagne.</w:t>
            </w:r>
          </w:p>
          <w:p w14:paraId="7A48716F" w14:textId="77777777" w:rsidR="004946A7" w:rsidRPr="004257F7" w:rsidRDefault="004946A7" w:rsidP="00687BF5">
            <w:r w:rsidRPr="004257F7">
              <w:t>Il indiquera les modalités de prise en compte de chacune des exigences et obligations du marché.</w:t>
            </w:r>
          </w:p>
          <w:p w14:paraId="48349647" w14:textId="77777777" w:rsidR="004946A7" w:rsidRDefault="004946A7" w:rsidP="00687BF5">
            <w:pPr>
              <w:outlineLvl w:val="0"/>
            </w:pPr>
            <w:r w:rsidRPr="004257F7">
              <w:t xml:space="preserve">Le candidat </w:t>
            </w:r>
            <w:r>
              <w:t>explique</w:t>
            </w:r>
            <w:r w:rsidRPr="004257F7">
              <w:t>ra en quoi cette organisation est optimale en termes de réalisation des prestations.</w:t>
            </w:r>
          </w:p>
          <w:p w14:paraId="6DB260AF" w14:textId="77777777" w:rsidR="004946A7" w:rsidRDefault="004946A7" w:rsidP="00687BF5">
            <w:pPr>
              <w:outlineLvl w:val="0"/>
              <w:rPr>
                <w:b/>
                <w:bCs/>
              </w:rPr>
            </w:pPr>
          </w:p>
          <w:p w14:paraId="6F3409F7" w14:textId="77777777" w:rsidR="004946A7" w:rsidRDefault="004946A7" w:rsidP="00687BF5">
            <w:pPr>
              <w:outlineLvl w:val="0"/>
              <w:rPr>
                <w:b/>
                <w:bCs/>
              </w:rPr>
            </w:pPr>
          </w:p>
          <w:p w14:paraId="3A6F3441" w14:textId="77777777" w:rsidR="004946A7" w:rsidRDefault="004946A7" w:rsidP="00687BF5">
            <w:pPr>
              <w:outlineLvl w:val="0"/>
              <w:rPr>
                <w:b/>
                <w:bCs/>
              </w:rPr>
            </w:pPr>
          </w:p>
          <w:p w14:paraId="57346E44" w14:textId="77777777" w:rsidR="004946A7" w:rsidRPr="004257F7" w:rsidRDefault="004946A7" w:rsidP="00687BF5">
            <w:pPr>
              <w:outlineLvl w:val="0"/>
              <w:rPr>
                <w:b/>
                <w:bCs/>
              </w:rPr>
            </w:pPr>
          </w:p>
        </w:tc>
      </w:tr>
    </w:tbl>
    <w:p w14:paraId="2FA27713" w14:textId="77777777" w:rsidR="004946A7" w:rsidRDefault="004946A7"/>
    <w:p w14:paraId="76CB212D" w14:textId="77777777" w:rsidR="004946A7" w:rsidRDefault="004946A7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4202BD" w:rsidRPr="004257F7" w14:paraId="1B55CF5D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BEF6DD8" w14:textId="77777777" w:rsidR="004202BD" w:rsidRPr="004257F7" w:rsidRDefault="004202BD" w:rsidP="00687BF5">
            <w:pPr>
              <w:pStyle w:val="Titre1"/>
              <w:numPr>
                <w:ilvl w:val="0"/>
                <w:numId w:val="0"/>
              </w:numPr>
              <w:spacing w:before="0" w:after="0"/>
              <w:ind w:left="567" w:hanging="567"/>
              <w:rPr>
                <w:u w:val="none"/>
              </w:rPr>
            </w:pPr>
            <w:r w:rsidRPr="004257F7">
              <w:rPr>
                <w:u w:val="none"/>
              </w:rPr>
              <w:t>Equipes dédiées au marché</w:t>
            </w:r>
          </w:p>
        </w:tc>
      </w:tr>
      <w:tr w:rsidR="004202BD" w:rsidRPr="004257F7" w14:paraId="08C33E86" w14:textId="77777777" w:rsidTr="00687BF5">
        <w:tc>
          <w:tcPr>
            <w:tcW w:w="10343" w:type="dxa"/>
            <w:shd w:val="clear" w:color="auto" w:fill="FFFFFF" w:themeFill="background1"/>
          </w:tcPr>
          <w:p w14:paraId="4600D8BC" w14:textId="77777777" w:rsidR="004202BD" w:rsidRPr="004257F7" w:rsidRDefault="004202BD" w:rsidP="00687BF5">
            <w:r w:rsidRPr="004257F7">
              <w:t>Le candidat présentera les équipes dédiées au marché :</w:t>
            </w:r>
          </w:p>
          <w:p w14:paraId="298775BF" w14:textId="77777777" w:rsidR="004202BD" w:rsidRPr="00F42522" w:rsidRDefault="004202BD" w:rsidP="00687BF5">
            <w:r w:rsidRPr="004257F7">
              <w:t xml:space="preserve">- </w:t>
            </w:r>
            <w:r>
              <w:t>l</w:t>
            </w:r>
            <w:r w:rsidRPr="004257F7">
              <w:t xml:space="preserve">e candidat </w:t>
            </w:r>
            <w:r>
              <w:t xml:space="preserve">détaillera le </w:t>
            </w:r>
            <w:r w:rsidRPr="00F42522">
              <w:t>profil du ‘‘responsable opérationnel’’ et valorisera en quoi il peut être un atout</w:t>
            </w:r>
          </w:p>
          <w:p w14:paraId="4CBCE4DF" w14:textId="5CF7F821" w:rsidR="004202BD" w:rsidRPr="00F42522" w:rsidRDefault="004202BD" w:rsidP="00687BF5">
            <w:r w:rsidRPr="00F42522">
              <w:t>- le candidat décrira la constitution des équipes affectées à l’exécution du marché (avec mention de leurs compétences et expériences</w:t>
            </w:r>
            <w:r w:rsidR="007A1B15" w:rsidRPr="00F42522">
              <w:t>) et la</w:t>
            </w:r>
            <w:r w:rsidR="00BA79C2" w:rsidRPr="00F42522">
              <w:t xml:space="preserve"> </w:t>
            </w:r>
            <w:r w:rsidR="007D17A9" w:rsidRPr="00F42522">
              <w:t>g</w:t>
            </w:r>
            <w:r w:rsidR="00BA79C2" w:rsidRPr="00F42522">
              <w:t>estion des astreintes</w:t>
            </w:r>
          </w:p>
          <w:p w14:paraId="05A5199B" w14:textId="77777777" w:rsidR="004202BD" w:rsidRDefault="004202BD" w:rsidP="00687BF5">
            <w:r w:rsidRPr="00F42522">
              <w:t xml:space="preserve">- le candidat indiquera comment il assure le maintien </w:t>
            </w:r>
            <w:r w:rsidRPr="004257F7">
              <w:t>ou la montée en compétences de ses équipes</w:t>
            </w:r>
          </w:p>
          <w:p w14:paraId="427A29E3" w14:textId="77777777" w:rsidR="004202BD" w:rsidRDefault="004202BD" w:rsidP="00687BF5"/>
          <w:p w14:paraId="63A5B85D" w14:textId="77777777" w:rsidR="004202BD" w:rsidRDefault="004202BD" w:rsidP="00687BF5"/>
          <w:p w14:paraId="679EABE3" w14:textId="77777777" w:rsidR="004202BD" w:rsidRDefault="004202BD" w:rsidP="00687BF5"/>
          <w:p w14:paraId="4D351714" w14:textId="77777777" w:rsidR="004202BD" w:rsidRPr="004257F7" w:rsidRDefault="004202BD" w:rsidP="00687BF5"/>
        </w:tc>
      </w:tr>
    </w:tbl>
    <w:p w14:paraId="6DECAE81" w14:textId="77777777" w:rsidR="004202BD" w:rsidRDefault="004202BD"/>
    <w:p w14:paraId="4DCD0452" w14:textId="77777777" w:rsidR="004946A7" w:rsidRDefault="004946A7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4202BD" w:rsidRPr="004257F7" w14:paraId="5E46DC34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E3D3C81" w14:textId="77777777" w:rsidR="004202BD" w:rsidRPr="004257F7" w:rsidRDefault="004202BD" w:rsidP="00687BF5">
            <w:pPr>
              <w:pStyle w:val="Titre2"/>
              <w:numPr>
                <w:ilvl w:val="0"/>
                <w:numId w:val="0"/>
              </w:numPr>
              <w:spacing w:before="0" w:after="0"/>
              <w:ind w:left="576" w:hanging="576"/>
            </w:pPr>
            <w:r w:rsidRPr="004257F7">
              <w:t xml:space="preserve">Modalités d’intervention </w:t>
            </w:r>
            <w:r>
              <w:t>et de suivi</w:t>
            </w:r>
          </w:p>
        </w:tc>
      </w:tr>
      <w:tr w:rsidR="004202BD" w:rsidRPr="004257F7" w14:paraId="640EBB06" w14:textId="77777777" w:rsidTr="00687BF5">
        <w:tc>
          <w:tcPr>
            <w:tcW w:w="10343" w:type="dxa"/>
            <w:shd w:val="clear" w:color="auto" w:fill="FFFFFF" w:themeFill="background1"/>
          </w:tcPr>
          <w:p w14:paraId="5F7AB1B2" w14:textId="77777777" w:rsidR="004202BD" w:rsidRPr="008036FA" w:rsidRDefault="004202BD" w:rsidP="00687BF5">
            <w:r w:rsidRPr="008036FA">
              <w:t xml:space="preserve">Le candidat </w:t>
            </w:r>
            <w:r>
              <w:t>explicitera</w:t>
            </w:r>
            <w:r w:rsidRPr="008036FA">
              <w:t xml:space="preserve"> les modalités d’accès au support technique.</w:t>
            </w:r>
          </w:p>
          <w:p w14:paraId="00FFEEB5" w14:textId="77777777" w:rsidR="004202BD" w:rsidRPr="008036FA" w:rsidRDefault="004202BD" w:rsidP="00687BF5">
            <w:r w:rsidRPr="008036FA">
              <w:rPr>
                <w:rFonts w:eastAsia="Calibri"/>
                <w:lang w:eastAsia="en-US"/>
              </w:rPr>
              <w:t>Le candidat décrira les procédures de gestion des incidents, matrices</w:t>
            </w:r>
            <w:r w:rsidRPr="008036FA">
              <w:t xml:space="preserve"> d’escalades.</w:t>
            </w:r>
          </w:p>
          <w:p w14:paraId="0963CA60" w14:textId="77777777" w:rsidR="00042CEE" w:rsidRPr="00EB620B" w:rsidRDefault="004202BD" w:rsidP="00687BF5">
            <w:r w:rsidRPr="008036FA">
              <w:t xml:space="preserve">Le candidat précisera les modalités d’intervention, </w:t>
            </w:r>
            <w:r w:rsidRPr="00EB620B">
              <w:t>d’exécution des prestations,</w:t>
            </w:r>
            <w:r w:rsidR="008773AF" w:rsidRPr="00EB620B">
              <w:t xml:space="preserve"> </w:t>
            </w:r>
            <w:r w:rsidR="007253B1" w:rsidRPr="00EB620B">
              <w:t xml:space="preserve">l’optimisation </w:t>
            </w:r>
            <w:r w:rsidR="00042CEE" w:rsidRPr="00EB620B">
              <w:t xml:space="preserve">des délais d’intervention et </w:t>
            </w:r>
            <w:r w:rsidR="008773AF" w:rsidRPr="00EB620B">
              <w:t>les moyens matériels proposés</w:t>
            </w:r>
            <w:r w:rsidR="009D2B4D" w:rsidRPr="00EB620B">
              <w:t>.</w:t>
            </w:r>
          </w:p>
          <w:p w14:paraId="2DEF0079" w14:textId="77777777" w:rsidR="004202BD" w:rsidRDefault="004202BD" w:rsidP="00687BF5">
            <w:pPr>
              <w:tabs>
                <w:tab w:val="left" w:pos="939"/>
              </w:tabs>
            </w:pPr>
            <w:r w:rsidRPr="008036FA">
              <w:rPr>
                <w:rFonts w:eastAsia="Calibri"/>
                <w:lang w:eastAsia="en-US"/>
              </w:rPr>
              <w:t xml:space="preserve">Il présentera </w:t>
            </w:r>
            <w:r w:rsidRPr="008036FA">
              <w:t>les outils d’exploitation</w:t>
            </w:r>
            <w:r>
              <w:t xml:space="preserve"> : </w:t>
            </w:r>
            <w:r w:rsidRPr="008036FA">
              <w:t>traçabilité, indicateurs de suivi mis en place…</w:t>
            </w:r>
          </w:p>
          <w:p w14:paraId="2B9011A2" w14:textId="77777777" w:rsidR="004202BD" w:rsidRDefault="004202BD" w:rsidP="00687BF5">
            <w:pPr>
              <w:tabs>
                <w:tab w:val="left" w:pos="939"/>
              </w:tabs>
            </w:pPr>
          </w:p>
          <w:p w14:paraId="51013723" w14:textId="77777777" w:rsidR="004202BD" w:rsidRDefault="004202BD" w:rsidP="00687BF5">
            <w:pPr>
              <w:tabs>
                <w:tab w:val="left" w:pos="939"/>
              </w:tabs>
            </w:pPr>
          </w:p>
          <w:p w14:paraId="36AD17E7" w14:textId="77777777" w:rsidR="004202BD" w:rsidRDefault="004202BD" w:rsidP="00687BF5">
            <w:pPr>
              <w:tabs>
                <w:tab w:val="left" w:pos="939"/>
              </w:tabs>
            </w:pPr>
          </w:p>
          <w:p w14:paraId="297AB8C2" w14:textId="77777777" w:rsidR="004202BD" w:rsidRPr="004257F7" w:rsidRDefault="004202BD" w:rsidP="00687BF5">
            <w:pPr>
              <w:tabs>
                <w:tab w:val="left" w:pos="939"/>
              </w:tabs>
            </w:pPr>
          </w:p>
        </w:tc>
      </w:tr>
    </w:tbl>
    <w:p w14:paraId="2972734E" w14:textId="77777777" w:rsidR="004202BD" w:rsidRDefault="004202BD"/>
    <w:p w14:paraId="1E73F76E" w14:textId="77777777" w:rsidR="00FC4B01" w:rsidRDefault="00FC4B01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FC4B01" w:rsidRPr="004257F7" w14:paraId="6835A68D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8EAAA7" w14:textId="77777777" w:rsidR="00FC4B01" w:rsidRPr="004257F7" w:rsidRDefault="00FC4B01" w:rsidP="00687BF5">
            <w:pPr>
              <w:pStyle w:val="Titre2"/>
              <w:numPr>
                <w:ilvl w:val="0"/>
                <w:numId w:val="0"/>
              </w:numPr>
              <w:spacing w:before="0" w:after="0"/>
              <w:ind w:left="576" w:hanging="576"/>
            </w:pPr>
            <w:r>
              <w:t>Remise</w:t>
            </w:r>
            <w:r w:rsidRPr="004257F7">
              <w:t xml:space="preserve"> des livrables</w:t>
            </w:r>
          </w:p>
        </w:tc>
      </w:tr>
      <w:tr w:rsidR="00FC4B01" w:rsidRPr="004257F7" w14:paraId="26B68160" w14:textId="77777777" w:rsidTr="00687BF5">
        <w:tc>
          <w:tcPr>
            <w:tcW w:w="10343" w:type="dxa"/>
            <w:shd w:val="clear" w:color="auto" w:fill="FFFFFF" w:themeFill="background1"/>
          </w:tcPr>
          <w:p w14:paraId="6D435FEA" w14:textId="77777777" w:rsidR="00FC4B01" w:rsidRDefault="00FC4B01" w:rsidP="00687BF5">
            <w:r w:rsidRPr="004257F7">
              <w:t xml:space="preserve">Le candidat </w:t>
            </w:r>
            <w:r>
              <w:t>expliqu</w:t>
            </w:r>
            <w:r w:rsidRPr="004257F7">
              <w:t>era comment il assure le suivi de la prestation et fournira un modèle type de rapport, compte rendu.</w:t>
            </w:r>
          </w:p>
          <w:p w14:paraId="6FB096A0" w14:textId="77777777" w:rsidR="00FC4B01" w:rsidRDefault="00FC4B01" w:rsidP="00687BF5"/>
          <w:p w14:paraId="648F6632" w14:textId="77777777" w:rsidR="00FC4B01" w:rsidRDefault="00FC4B01" w:rsidP="00687BF5"/>
          <w:p w14:paraId="6C506B19" w14:textId="77777777" w:rsidR="00FC4B01" w:rsidRDefault="00FC4B01" w:rsidP="00687BF5"/>
          <w:p w14:paraId="64297D3D" w14:textId="77777777" w:rsidR="00FC4B01" w:rsidRPr="004257F7" w:rsidRDefault="00FC4B01" w:rsidP="00687BF5"/>
        </w:tc>
      </w:tr>
    </w:tbl>
    <w:p w14:paraId="1D04CF3A" w14:textId="77777777" w:rsidR="00FC4B01" w:rsidRDefault="00FC4B01"/>
    <w:p w14:paraId="5EE80563" w14:textId="77777777" w:rsidR="00FC4B01" w:rsidRDefault="00FC4B01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FC4B01" w:rsidRPr="004257F7" w14:paraId="7CE17FC4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C9C8D31" w14:textId="77777777" w:rsidR="00FC4B01" w:rsidRPr="004257F7" w:rsidRDefault="00FC4B01" w:rsidP="00687BF5">
            <w:pPr>
              <w:pStyle w:val="Titre1"/>
              <w:numPr>
                <w:ilvl w:val="0"/>
                <w:numId w:val="0"/>
              </w:numPr>
              <w:spacing w:before="0" w:after="0"/>
              <w:ind w:left="567" w:hanging="567"/>
              <w:rPr>
                <w:u w:val="none"/>
              </w:rPr>
            </w:pPr>
            <w:r w:rsidRPr="004257F7">
              <w:rPr>
                <w:u w:val="none"/>
              </w:rPr>
              <w:t>Sécurité</w:t>
            </w:r>
          </w:p>
        </w:tc>
      </w:tr>
      <w:tr w:rsidR="00FC4B01" w:rsidRPr="004257F7" w14:paraId="37889B76" w14:textId="77777777" w:rsidTr="00687BF5">
        <w:tc>
          <w:tcPr>
            <w:tcW w:w="10343" w:type="dxa"/>
            <w:shd w:val="clear" w:color="auto" w:fill="FFFFFF" w:themeFill="background1"/>
          </w:tcPr>
          <w:p w14:paraId="71EF82C7" w14:textId="77777777" w:rsidR="00FC4B01" w:rsidRDefault="00FC4B01" w:rsidP="00687BF5">
            <w:r w:rsidRPr="004257F7">
              <w:t xml:space="preserve">Le candidat précisera les modalités qu’il met en œuvre pour détecter et traiter les incidents de sécurité dans le périmètre </w:t>
            </w:r>
            <w:r>
              <w:t>du marché.</w:t>
            </w:r>
          </w:p>
          <w:p w14:paraId="19F47885" w14:textId="77777777" w:rsidR="00FC4B01" w:rsidRDefault="00FC4B01" w:rsidP="00687BF5"/>
          <w:p w14:paraId="52C03C57" w14:textId="77777777" w:rsidR="00FC4B01" w:rsidRDefault="00FC4B01" w:rsidP="00687BF5"/>
          <w:p w14:paraId="33D7AE06" w14:textId="77777777" w:rsidR="00FC4B01" w:rsidRDefault="00FC4B01" w:rsidP="00687BF5"/>
          <w:p w14:paraId="743BDC8A" w14:textId="77777777" w:rsidR="00FC4B01" w:rsidRPr="004257F7" w:rsidRDefault="00FC4B01" w:rsidP="00687BF5"/>
        </w:tc>
      </w:tr>
    </w:tbl>
    <w:p w14:paraId="51845422" w14:textId="77777777" w:rsidR="00FC4B01" w:rsidRDefault="00FC4B01"/>
    <w:p w14:paraId="14572C80" w14:textId="77777777" w:rsidR="00FC4B01" w:rsidRDefault="00FC4B01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FC4B01" w:rsidRPr="004257F7" w14:paraId="06204420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3657402" w14:textId="77777777" w:rsidR="00FC4B01" w:rsidRPr="004257F7" w:rsidRDefault="00FC4B01" w:rsidP="00687BF5">
            <w:pPr>
              <w:pStyle w:val="Titre1"/>
              <w:numPr>
                <w:ilvl w:val="0"/>
                <w:numId w:val="0"/>
              </w:numPr>
              <w:spacing w:before="0" w:after="0"/>
              <w:ind w:left="567" w:hanging="567"/>
              <w:rPr>
                <w:u w:val="none"/>
              </w:rPr>
            </w:pPr>
            <w:r w:rsidRPr="004257F7">
              <w:rPr>
                <w:u w:val="none"/>
              </w:rPr>
              <w:t>Prestation de réversibilité</w:t>
            </w:r>
          </w:p>
        </w:tc>
      </w:tr>
      <w:tr w:rsidR="00FC4B01" w:rsidRPr="004257F7" w14:paraId="537AAEF2" w14:textId="77777777" w:rsidTr="00687BF5">
        <w:tc>
          <w:tcPr>
            <w:tcW w:w="10343" w:type="dxa"/>
            <w:shd w:val="clear" w:color="auto" w:fill="FFFFFF" w:themeFill="background1"/>
          </w:tcPr>
          <w:p w14:paraId="1EE23979" w14:textId="2B1D0E4F" w:rsidR="00FC4B01" w:rsidRDefault="00FC4B01" w:rsidP="00687BF5">
            <w:r w:rsidRPr="004257F7">
              <w:t>Le candidat décrira la démarche détaillée de réalisation pour assurer une reprise des prestations par l’ARS Bretagne ou un tiers désigné par l’ARS</w:t>
            </w:r>
            <w:r w:rsidR="003A4DBB">
              <w:t xml:space="preserve"> </w:t>
            </w:r>
            <w:r w:rsidRPr="004257F7">
              <w:t>B</w:t>
            </w:r>
            <w:r w:rsidR="003A4DBB">
              <w:t>retagne</w:t>
            </w:r>
            <w:r w:rsidRPr="004257F7">
              <w:t>.</w:t>
            </w:r>
          </w:p>
          <w:p w14:paraId="67C3931F" w14:textId="77777777" w:rsidR="00FC4B01" w:rsidRDefault="00FC4B01" w:rsidP="00687BF5"/>
          <w:p w14:paraId="6D36FF49" w14:textId="77777777" w:rsidR="00FC4B01" w:rsidRDefault="00FC4B01" w:rsidP="00687BF5"/>
          <w:p w14:paraId="71EC931F" w14:textId="77777777" w:rsidR="00FC4B01" w:rsidRDefault="00FC4B01" w:rsidP="00687BF5"/>
          <w:p w14:paraId="1BD4F2FE" w14:textId="77777777" w:rsidR="00FC4B01" w:rsidRPr="004257F7" w:rsidRDefault="00FC4B01" w:rsidP="00687BF5"/>
        </w:tc>
      </w:tr>
    </w:tbl>
    <w:p w14:paraId="13724FA0" w14:textId="77777777" w:rsidR="00FC4B01" w:rsidRDefault="00FC4B01"/>
    <w:p w14:paraId="3A1456E0" w14:textId="77777777" w:rsidR="00FC4B01" w:rsidRDefault="00FC4B01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FC4B01" w:rsidRPr="004257F7" w14:paraId="3E344336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7122577" w14:textId="77777777" w:rsidR="00FC4B01" w:rsidRPr="004257F7" w:rsidRDefault="00FC4B01" w:rsidP="00687BF5">
            <w:pPr>
              <w:outlineLvl w:val="0"/>
              <w:rPr>
                <w:b/>
              </w:rPr>
            </w:pPr>
            <w:r w:rsidRPr="004257F7">
              <w:rPr>
                <w:b/>
              </w:rPr>
              <w:t>Suivi du marché</w:t>
            </w:r>
          </w:p>
        </w:tc>
      </w:tr>
      <w:tr w:rsidR="00FC4B01" w:rsidRPr="004257F7" w14:paraId="15C27C1C" w14:textId="77777777" w:rsidTr="00687BF5">
        <w:tc>
          <w:tcPr>
            <w:tcW w:w="10343" w:type="dxa"/>
            <w:shd w:val="clear" w:color="auto" w:fill="FFFFFF" w:themeFill="background1"/>
          </w:tcPr>
          <w:p w14:paraId="7603478E" w14:textId="77777777" w:rsidR="00FC4B01" w:rsidRDefault="00FC4B01" w:rsidP="00687BF5">
            <w:r w:rsidRPr="004257F7">
              <w:t>Le candidat indiquera comment sont suivi</w:t>
            </w:r>
            <w:r>
              <w:t>s</w:t>
            </w:r>
            <w:r w:rsidRPr="004257F7">
              <w:t xml:space="preserve"> les réclamations et litiges</w:t>
            </w:r>
            <w:r>
              <w:t>.</w:t>
            </w:r>
          </w:p>
          <w:p w14:paraId="41BA0B45" w14:textId="77777777" w:rsidR="00FC4B01" w:rsidRDefault="00FC4B01" w:rsidP="00687BF5"/>
          <w:p w14:paraId="194F2472" w14:textId="77777777" w:rsidR="00FC4B01" w:rsidRDefault="00FC4B01" w:rsidP="00687BF5"/>
          <w:p w14:paraId="0C35DCBE" w14:textId="77777777" w:rsidR="00FC4B01" w:rsidRDefault="00FC4B01" w:rsidP="00687BF5"/>
          <w:p w14:paraId="096228C3" w14:textId="77777777" w:rsidR="00FC4B01" w:rsidRPr="004257F7" w:rsidRDefault="00FC4B01" w:rsidP="00687BF5"/>
        </w:tc>
      </w:tr>
    </w:tbl>
    <w:p w14:paraId="64608D1B" w14:textId="77777777" w:rsidR="00FC4B01" w:rsidRDefault="00FC4B01"/>
    <w:p w14:paraId="062E23DE" w14:textId="77777777" w:rsidR="00FC4B01" w:rsidRDefault="00FC4B01"/>
    <w:tbl>
      <w:tblPr>
        <w:tblStyle w:val="Grilledutableau"/>
        <w:tblW w:w="10343" w:type="dxa"/>
        <w:tblLook w:val="04A0" w:firstRow="1" w:lastRow="0" w:firstColumn="1" w:lastColumn="0" w:noHBand="0" w:noVBand="1"/>
      </w:tblPr>
      <w:tblGrid>
        <w:gridCol w:w="10343"/>
      </w:tblGrid>
      <w:tr w:rsidR="00FC4B01" w:rsidRPr="007E02D3" w14:paraId="0DFA53C8" w14:textId="77777777" w:rsidTr="00687BF5">
        <w:tc>
          <w:tcPr>
            <w:tcW w:w="1034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8DA4DC" w14:textId="77777777" w:rsidR="00FC4B01" w:rsidRPr="004257F7" w:rsidRDefault="00FC4B01" w:rsidP="00687BF5">
            <w:pPr>
              <w:outlineLvl w:val="0"/>
              <w:rPr>
                <w:b/>
              </w:rPr>
            </w:pPr>
            <w:r w:rsidRPr="004257F7">
              <w:rPr>
                <w:b/>
              </w:rPr>
              <w:t>Développement Durable et Responsabilité Sociétale des Entreprises (RSE</w:t>
            </w:r>
            <w:r w:rsidRPr="00225D70">
              <w:rPr>
                <w:b/>
              </w:rPr>
              <w:t>)</w:t>
            </w:r>
          </w:p>
        </w:tc>
      </w:tr>
      <w:tr w:rsidR="00FC4B01" w:rsidRPr="0067794D" w14:paraId="6821C547" w14:textId="77777777" w:rsidTr="00687BF5">
        <w:tc>
          <w:tcPr>
            <w:tcW w:w="10343" w:type="dxa"/>
            <w:shd w:val="clear" w:color="auto" w:fill="auto"/>
          </w:tcPr>
          <w:p w14:paraId="576CDA8C" w14:textId="77777777" w:rsidR="00FC4B01" w:rsidRDefault="00FC4B01" w:rsidP="00687BF5">
            <w:r w:rsidRPr="0067794D">
              <w:t xml:space="preserve">Le candidat </w:t>
            </w:r>
            <w:r>
              <w:t>exposer</w:t>
            </w:r>
            <w:r w:rsidRPr="0067794D">
              <w:t xml:space="preserve">a sa politique </w:t>
            </w:r>
            <w:r>
              <w:t xml:space="preserve">en matière </w:t>
            </w:r>
            <w:r w:rsidRPr="0067794D">
              <w:t>de performance environnementale et sociétale.</w:t>
            </w:r>
            <w:r>
              <w:t xml:space="preserve"> </w:t>
            </w:r>
            <w:r w:rsidRPr="00225D70">
              <w:rPr>
                <w:bCs/>
              </w:rPr>
              <w:t>Les éléments apportés doivent être en lien avec le marché</w:t>
            </w:r>
            <w:r>
              <w:rPr>
                <w:bCs/>
              </w:rPr>
              <w:t>.</w:t>
            </w:r>
          </w:p>
          <w:p w14:paraId="06092439" w14:textId="77777777" w:rsidR="00FC4B01" w:rsidRDefault="00FC4B01" w:rsidP="00687BF5">
            <w:r w:rsidRPr="0067794D">
              <w:t>Il indiquera spécifiquement les actions mises en œuvre pour l’exécution des prestations du marché</w:t>
            </w:r>
            <w:r>
              <w:t xml:space="preserve"> (équipement fourni, livraison, recyclage, fin de vie du matériel, reprise du matériel)</w:t>
            </w:r>
            <w:r w:rsidRPr="0067794D">
              <w:t>.</w:t>
            </w:r>
          </w:p>
          <w:p w14:paraId="27BF5FBF" w14:textId="1496D141" w:rsidR="00FC4B01" w:rsidRDefault="00FC4B01" w:rsidP="00687BF5">
            <w:r w:rsidRPr="0067794D">
              <w:t xml:space="preserve">Le candidat </w:t>
            </w:r>
            <w:r>
              <w:t>indiquer</w:t>
            </w:r>
            <w:r w:rsidRPr="0067794D">
              <w:t>a sa politique de gestion des compétences et en particulier pour le personnel charg</w:t>
            </w:r>
            <w:r>
              <w:t>é</w:t>
            </w:r>
            <w:r w:rsidRPr="0067794D">
              <w:t xml:space="preserve"> de la réalisation des prestations</w:t>
            </w:r>
            <w:r>
              <w:t>.</w:t>
            </w:r>
          </w:p>
          <w:p w14:paraId="5AD0435E" w14:textId="77777777" w:rsidR="00FC4B01" w:rsidRDefault="00FC4B01" w:rsidP="00687BF5"/>
          <w:p w14:paraId="02B555AD" w14:textId="77777777" w:rsidR="00FC4B01" w:rsidRDefault="00FC4B01" w:rsidP="00687BF5"/>
          <w:p w14:paraId="01A4903D" w14:textId="77777777" w:rsidR="00FC4B01" w:rsidRDefault="00FC4B01" w:rsidP="00687BF5"/>
          <w:p w14:paraId="213E2518" w14:textId="77777777" w:rsidR="00FC4B01" w:rsidRPr="0067794D" w:rsidRDefault="00FC4B01" w:rsidP="00687BF5"/>
        </w:tc>
      </w:tr>
    </w:tbl>
    <w:p w14:paraId="5474527F" w14:textId="77777777" w:rsidR="00FC4B01" w:rsidRDefault="00FC4B01"/>
    <w:sectPr w:rsidR="00FC4B01" w:rsidSect="00E63765">
      <w:footerReference w:type="default" r:id="rId13"/>
      <w:pgSz w:w="11906" w:h="16838" w:code="9"/>
      <w:pgMar w:top="567" w:right="794" w:bottom="1134" w:left="794" w:header="0" w:footer="431" w:gutter="0"/>
      <w:cols w:space="720"/>
      <w:formProt w:val="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AD06B" w14:textId="77777777" w:rsidR="00055AD3" w:rsidRDefault="00055AD3">
      <w:r>
        <w:separator/>
      </w:r>
    </w:p>
  </w:endnote>
  <w:endnote w:type="continuationSeparator" w:id="0">
    <w:p w14:paraId="7EDB4195" w14:textId="77777777" w:rsidR="00055AD3" w:rsidRDefault="00055A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92248" w14:textId="05F5D822" w:rsidR="00EB53E4" w:rsidRPr="00CC01F6" w:rsidRDefault="00EB53E4" w:rsidP="00737F43">
    <w:pPr>
      <w:pStyle w:val="Pieddepage"/>
      <w:pBdr>
        <w:top w:val="single" w:sz="4" w:space="1" w:color="auto"/>
      </w:pBdr>
      <w:tabs>
        <w:tab w:val="clear" w:pos="9072"/>
        <w:tab w:val="right" w:pos="10065"/>
      </w:tabs>
      <w:ind w:right="-1"/>
      <w:rPr>
        <w:sz w:val="18"/>
        <w:szCs w:val="18"/>
      </w:rPr>
    </w:pPr>
    <w:r w:rsidRPr="005F490A">
      <w:rPr>
        <w:sz w:val="18"/>
        <w:szCs w:val="18"/>
      </w:rPr>
      <w:t>Marché n°</w:t>
    </w:r>
    <w:r w:rsidRPr="00106D77">
      <w:t xml:space="preserve"> </w:t>
    </w:r>
    <w:r>
      <w:rPr>
        <w:sz w:val="18"/>
        <w:szCs w:val="18"/>
      </w:rPr>
      <w:t>ARSB-DSI-202</w:t>
    </w:r>
    <w:r w:rsidR="00E763C3">
      <w:rPr>
        <w:sz w:val="18"/>
        <w:szCs w:val="18"/>
      </w:rPr>
      <w:t>5</w:t>
    </w:r>
    <w:r>
      <w:rPr>
        <w:sz w:val="18"/>
        <w:szCs w:val="18"/>
      </w:rPr>
      <w:t>-</w:t>
    </w:r>
    <w:r w:rsidR="00E763C3">
      <w:rPr>
        <w:sz w:val="18"/>
        <w:szCs w:val="18"/>
      </w:rPr>
      <w:t>1</w:t>
    </w:r>
    <w:r w:rsidR="00922EE3">
      <w:rPr>
        <w:sz w:val="18"/>
        <w:szCs w:val="18"/>
      </w:rPr>
      <w:t xml:space="preserve"> / Cadre de réponse valant mémoire technique</w:t>
    </w:r>
    <w:r>
      <w:rPr>
        <w:sz w:val="18"/>
        <w:szCs w:val="18"/>
      </w:rPr>
      <w:tab/>
      <w:t xml:space="preserve"> </w:t>
    </w:r>
    <w:sdt>
      <w:sdtPr>
        <w:rPr>
          <w:sz w:val="18"/>
          <w:szCs w:val="18"/>
        </w:rPr>
        <w:id w:val="195739104"/>
        <w:docPartObj>
          <w:docPartGallery w:val="Page Numbers (Top of Page)"/>
          <w:docPartUnique/>
        </w:docPartObj>
      </w:sdtPr>
      <w:sdtEndPr/>
      <w:sdtContent>
        <w:r w:rsidRPr="00CC01F6">
          <w:rPr>
            <w:sz w:val="18"/>
            <w:szCs w:val="18"/>
          </w:rPr>
          <w:t xml:space="preserve">Page </w:t>
        </w:r>
        <w:r w:rsidRPr="00CC01F6">
          <w:rPr>
            <w:b/>
            <w:sz w:val="18"/>
            <w:szCs w:val="18"/>
          </w:rPr>
          <w:fldChar w:fldCharType="begin"/>
        </w:r>
        <w:r w:rsidRPr="00CC01F6">
          <w:rPr>
            <w:b/>
            <w:sz w:val="18"/>
            <w:szCs w:val="18"/>
          </w:rPr>
          <w:instrText>PAGE</w:instrText>
        </w:r>
        <w:r w:rsidRPr="00CC01F6">
          <w:rPr>
            <w:b/>
            <w:sz w:val="18"/>
            <w:szCs w:val="18"/>
          </w:rPr>
          <w:fldChar w:fldCharType="separate"/>
        </w:r>
        <w:r>
          <w:rPr>
            <w:b/>
            <w:sz w:val="18"/>
            <w:szCs w:val="18"/>
          </w:rPr>
          <w:t>9</w:t>
        </w:r>
        <w:r w:rsidRPr="00CC01F6">
          <w:rPr>
            <w:b/>
            <w:sz w:val="18"/>
            <w:szCs w:val="18"/>
          </w:rPr>
          <w:fldChar w:fldCharType="end"/>
        </w:r>
        <w:r w:rsidRPr="00CC01F6">
          <w:rPr>
            <w:sz w:val="18"/>
            <w:szCs w:val="18"/>
          </w:rPr>
          <w:t xml:space="preserve"> </w:t>
        </w:r>
        <w:r>
          <w:rPr>
            <w:sz w:val="18"/>
            <w:szCs w:val="18"/>
          </w:rPr>
          <w:t>/</w:t>
        </w:r>
        <w:r w:rsidRPr="00CC01F6">
          <w:rPr>
            <w:sz w:val="18"/>
            <w:szCs w:val="18"/>
          </w:rPr>
          <w:t xml:space="preserve"> </w:t>
        </w:r>
        <w:r w:rsidRPr="00CC01F6">
          <w:rPr>
            <w:b/>
            <w:sz w:val="18"/>
            <w:szCs w:val="18"/>
          </w:rPr>
          <w:fldChar w:fldCharType="begin"/>
        </w:r>
        <w:r w:rsidRPr="00CC01F6">
          <w:rPr>
            <w:b/>
            <w:sz w:val="18"/>
            <w:szCs w:val="18"/>
          </w:rPr>
          <w:instrText>NUMPAGES</w:instrText>
        </w:r>
        <w:r w:rsidRPr="00CC01F6">
          <w:rPr>
            <w:b/>
            <w:sz w:val="18"/>
            <w:szCs w:val="18"/>
          </w:rPr>
          <w:fldChar w:fldCharType="separate"/>
        </w:r>
        <w:r>
          <w:rPr>
            <w:b/>
            <w:sz w:val="18"/>
            <w:szCs w:val="18"/>
          </w:rPr>
          <w:t>9</w:t>
        </w:r>
        <w:r w:rsidRPr="00CC01F6">
          <w:rPr>
            <w:b/>
            <w:sz w:val="18"/>
            <w:szCs w:val="18"/>
          </w:rPr>
          <w:fldChar w:fldCharType="end"/>
        </w:r>
      </w:sdtContent>
    </w:sdt>
  </w:p>
  <w:p w14:paraId="1DFCB524" w14:textId="749AF9AC" w:rsidR="009275B4" w:rsidRDefault="009275B4">
    <w:pPr>
      <w:pStyle w:val="Pieddepage"/>
      <w:tabs>
        <w:tab w:val="clear" w:pos="9072"/>
        <w:tab w:val="right" w:pos="10065"/>
      </w:tabs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DDC0B" w14:textId="77777777" w:rsidR="00055AD3" w:rsidRDefault="00055AD3">
      <w:r>
        <w:separator/>
      </w:r>
    </w:p>
  </w:footnote>
  <w:footnote w:type="continuationSeparator" w:id="0">
    <w:p w14:paraId="10F34F4B" w14:textId="77777777" w:rsidR="00055AD3" w:rsidRDefault="00055A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7D613A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74847F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275DF2"/>
    <w:multiLevelType w:val="multilevel"/>
    <w:tmpl w:val="C3124550"/>
    <w:lvl w:ilvl="0">
      <w:start w:val="1"/>
      <w:numFmt w:val="bullet"/>
      <w:pStyle w:val="Pucen2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9925D3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0B7701B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27A17A03"/>
    <w:multiLevelType w:val="hybridMultilevel"/>
    <w:tmpl w:val="6026FC1C"/>
    <w:lvl w:ilvl="0" w:tplc="A80C582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DB389D"/>
    <w:multiLevelType w:val="multilevel"/>
    <w:tmpl w:val="48E84B6A"/>
    <w:lvl w:ilvl="0">
      <w:start w:val="1"/>
      <w:numFmt w:val="decimal"/>
      <w:pStyle w:val="Titre1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0"/>
        </w:tabs>
        <w:ind w:left="483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39263362"/>
    <w:multiLevelType w:val="multilevel"/>
    <w:tmpl w:val="EAC05CAC"/>
    <w:lvl w:ilvl="0">
      <w:start w:val="1"/>
      <w:numFmt w:val="decimal"/>
      <w:pStyle w:val="Titre1Semitan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1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B6B4618"/>
    <w:multiLevelType w:val="multilevel"/>
    <w:tmpl w:val="942E0F8A"/>
    <w:lvl w:ilvl="0">
      <w:start w:val="1"/>
      <w:numFmt w:val="decimal"/>
      <w:lvlText w:val="%1"/>
      <w:lvlJc w:val="left"/>
      <w:pPr>
        <w:tabs>
          <w:tab w:val="num" w:pos="0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9" w15:restartNumberingAfterBreak="0">
    <w:nsid w:val="40B115ED"/>
    <w:multiLevelType w:val="multilevel"/>
    <w:tmpl w:val="D4B8135A"/>
    <w:lvl w:ilvl="0">
      <w:start w:val="1"/>
      <w:numFmt w:val="bullet"/>
      <w:pStyle w:val="Puce1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DB0109B"/>
    <w:multiLevelType w:val="multilevel"/>
    <w:tmpl w:val="9A78613A"/>
    <w:lvl w:ilvl="0">
      <w:start w:val="1"/>
      <w:numFmt w:val="bullet"/>
      <w:pStyle w:val="Pucen1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F0F2B1D"/>
    <w:multiLevelType w:val="hybridMultilevel"/>
    <w:tmpl w:val="32F09786"/>
    <w:lvl w:ilvl="0" w:tplc="DE109D06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343DBE">
      <w:numFmt w:val="bullet"/>
      <w:lvlText w:val=""/>
      <w:lvlJc w:val="left"/>
      <w:pPr>
        <w:tabs>
          <w:tab w:val="num" w:pos="1515"/>
        </w:tabs>
        <w:ind w:left="1515" w:hanging="435"/>
      </w:pPr>
      <w:rPr>
        <w:rFonts w:ascii="Wingdings" w:eastAsia="Times New Roman" w:hAnsi="Wingdings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8CA563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 w15:restartNumberingAfterBreak="0">
    <w:nsid w:val="551B836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 w15:restartNumberingAfterBreak="0">
    <w:nsid w:val="5D2522C7"/>
    <w:multiLevelType w:val="multilevel"/>
    <w:tmpl w:val="E63622CA"/>
    <w:lvl w:ilvl="0">
      <w:start w:val="1"/>
      <w:numFmt w:val="bullet"/>
      <w:pStyle w:val="Issopuces"/>
      <w:lvlText w:val="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  <w:sz w:val="28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numFmt w:val="bullet"/>
      <w:lvlText w:val="-"/>
      <w:lvlJc w:val="left"/>
      <w:pPr>
        <w:tabs>
          <w:tab w:val="num" w:pos="0"/>
        </w:tabs>
        <w:ind w:left="3240" w:hanging="360"/>
      </w:pPr>
      <w:rPr>
        <w:rFonts w:ascii="Verdana" w:eastAsiaTheme="minorHAnsi" w:hAnsi="Verdana" w:cs="Verdana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num w:numId="1" w16cid:durableId="895704197">
    <w:abstractNumId w:val="8"/>
  </w:num>
  <w:num w:numId="2" w16cid:durableId="152062730">
    <w:abstractNumId w:val="6"/>
  </w:num>
  <w:num w:numId="3" w16cid:durableId="1021782296">
    <w:abstractNumId w:val="9"/>
  </w:num>
  <w:num w:numId="4" w16cid:durableId="1716419473">
    <w:abstractNumId w:val="14"/>
  </w:num>
  <w:num w:numId="5" w16cid:durableId="1024328383">
    <w:abstractNumId w:val="2"/>
  </w:num>
  <w:num w:numId="6" w16cid:durableId="971909424">
    <w:abstractNumId w:val="10"/>
  </w:num>
  <w:num w:numId="7" w16cid:durableId="1426416664">
    <w:abstractNumId w:val="7"/>
  </w:num>
  <w:num w:numId="8" w16cid:durableId="518131357">
    <w:abstractNumId w:val="5"/>
  </w:num>
  <w:num w:numId="9" w16cid:durableId="1619264438">
    <w:abstractNumId w:val="11"/>
  </w:num>
  <w:num w:numId="10" w16cid:durableId="610933895">
    <w:abstractNumId w:val="3"/>
  </w:num>
  <w:num w:numId="11" w16cid:durableId="347027344">
    <w:abstractNumId w:val="12"/>
  </w:num>
  <w:num w:numId="12" w16cid:durableId="1327979987">
    <w:abstractNumId w:val="0"/>
  </w:num>
  <w:num w:numId="13" w16cid:durableId="809327401">
    <w:abstractNumId w:val="13"/>
  </w:num>
  <w:num w:numId="14" w16cid:durableId="1940989970">
    <w:abstractNumId w:val="1"/>
  </w:num>
  <w:num w:numId="15" w16cid:durableId="7044100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5B4"/>
    <w:rsid w:val="00002C39"/>
    <w:rsid w:val="00015157"/>
    <w:rsid w:val="000153CF"/>
    <w:rsid w:val="000246B5"/>
    <w:rsid w:val="0003224B"/>
    <w:rsid w:val="00032849"/>
    <w:rsid w:val="00042CEE"/>
    <w:rsid w:val="00044A7E"/>
    <w:rsid w:val="00051F9B"/>
    <w:rsid w:val="000520C7"/>
    <w:rsid w:val="00055AD3"/>
    <w:rsid w:val="00081C10"/>
    <w:rsid w:val="000839BB"/>
    <w:rsid w:val="0009063D"/>
    <w:rsid w:val="00097F10"/>
    <w:rsid w:val="000B0AB6"/>
    <w:rsid w:val="000B2A22"/>
    <w:rsid w:val="000C1113"/>
    <w:rsid w:val="000C62D0"/>
    <w:rsid w:val="000D1A3F"/>
    <w:rsid w:val="000F041C"/>
    <w:rsid w:val="0010490E"/>
    <w:rsid w:val="00114AA4"/>
    <w:rsid w:val="0011643D"/>
    <w:rsid w:val="00133B20"/>
    <w:rsid w:val="00151DB0"/>
    <w:rsid w:val="00173201"/>
    <w:rsid w:val="00176613"/>
    <w:rsid w:val="00176EEA"/>
    <w:rsid w:val="00183799"/>
    <w:rsid w:val="001840E0"/>
    <w:rsid w:val="001845D3"/>
    <w:rsid w:val="00184DED"/>
    <w:rsid w:val="001858F6"/>
    <w:rsid w:val="001866B3"/>
    <w:rsid w:val="0019109C"/>
    <w:rsid w:val="001938EB"/>
    <w:rsid w:val="001E0ADE"/>
    <w:rsid w:val="001E11DB"/>
    <w:rsid w:val="001E2A3B"/>
    <w:rsid w:val="002008FD"/>
    <w:rsid w:val="00205684"/>
    <w:rsid w:val="00225D70"/>
    <w:rsid w:val="0023368C"/>
    <w:rsid w:val="00241EED"/>
    <w:rsid w:val="00242255"/>
    <w:rsid w:val="002443B7"/>
    <w:rsid w:val="00263C22"/>
    <w:rsid w:val="0026675D"/>
    <w:rsid w:val="00280A65"/>
    <w:rsid w:val="00287C38"/>
    <w:rsid w:val="00295CFA"/>
    <w:rsid w:val="002B2759"/>
    <w:rsid w:val="002B3118"/>
    <w:rsid w:val="002B64B7"/>
    <w:rsid w:val="002B78A5"/>
    <w:rsid w:val="002C5B07"/>
    <w:rsid w:val="002C7FA8"/>
    <w:rsid w:val="002D3100"/>
    <w:rsid w:val="002E1993"/>
    <w:rsid w:val="002E4F1B"/>
    <w:rsid w:val="002E690B"/>
    <w:rsid w:val="002F29C0"/>
    <w:rsid w:val="00311B7F"/>
    <w:rsid w:val="00313E26"/>
    <w:rsid w:val="00314329"/>
    <w:rsid w:val="00316927"/>
    <w:rsid w:val="00322AB8"/>
    <w:rsid w:val="00324557"/>
    <w:rsid w:val="003261B5"/>
    <w:rsid w:val="0032637A"/>
    <w:rsid w:val="00330792"/>
    <w:rsid w:val="00362A41"/>
    <w:rsid w:val="0037053A"/>
    <w:rsid w:val="00372394"/>
    <w:rsid w:val="003746C7"/>
    <w:rsid w:val="00387759"/>
    <w:rsid w:val="00393C63"/>
    <w:rsid w:val="003A4DBB"/>
    <w:rsid w:val="003B7AEB"/>
    <w:rsid w:val="003C0F2A"/>
    <w:rsid w:val="003D7CF8"/>
    <w:rsid w:val="003E327F"/>
    <w:rsid w:val="003E5DDC"/>
    <w:rsid w:val="00404FDF"/>
    <w:rsid w:val="004107D8"/>
    <w:rsid w:val="00412965"/>
    <w:rsid w:val="004202BD"/>
    <w:rsid w:val="004257F7"/>
    <w:rsid w:val="004274AE"/>
    <w:rsid w:val="00431497"/>
    <w:rsid w:val="004333BD"/>
    <w:rsid w:val="004576B0"/>
    <w:rsid w:val="00467B4B"/>
    <w:rsid w:val="004705DA"/>
    <w:rsid w:val="004833C7"/>
    <w:rsid w:val="004934F9"/>
    <w:rsid w:val="004946A7"/>
    <w:rsid w:val="004B55CD"/>
    <w:rsid w:val="004C0A3F"/>
    <w:rsid w:val="004C3424"/>
    <w:rsid w:val="004C624A"/>
    <w:rsid w:val="004C6831"/>
    <w:rsid w:val="004D4AED"/>
    <w:rsid w:val="004E2BC7"/>
    <w:rsid w:val="00521C2B"/>
    <w:rsid w:val="00527545"/>
    <w:rsid w:val="00534DEA"/>
    <w:rsid w:val="005350F2"/>
    <w:rsid w:val="005421BC"/>
    <w:rsid w:val="00554863"/>
    <w:rsid w:val="00554B26"/>
    <w:rsid w:val="00554E36"/>
    <w:rsid w:val="00555AEA"/>
    <w:rsid w:val="00556486"/>
    <w:rsid w:val="00583086"/>
    <w:rsid w:val="00583493"/>
    <w:rsid w:val="00590033"/>
    <w:rsid w:val="005A78D1"/>
    <w:rsid w:val="005B0626"/>
    <w:rsid w:val="005B06CA"/>
    <w:rsid w:val="005B5DC6"/>
    <w:rsid w:val="005B69FC"/>
    <w:rsid w:val="005C3347"/>
    <w:rsid w:val="005C3C4B"/>
    <w:rsid w:val="005E40F7"/>
    <w:rsid w:val="005E47BF"/>
    <w:rsid w:val="005E608A"/>
    <w:rsid w:val="00602810"/>
    <w:rsid w:val="0060453B"/>
    <w:rsid w:val="006116EE"/>
    <w:rsid w:val="00621E5C"/>
    <w:rsid w:val="00641F7C"/>
    <w:rsid w:val="00654B92"/>
    <w:rsid w:val="00660ACD"/>
    <w:rsid w:val="0067794D"/>
    <w:rsid w:val="006C17BD"/>
    <w:rsid w:val="006C5BF5"/>
    <w:rsid w:val="006D215C"/>
    <w:rsid w:val="006D3E9C"/>
    <w:rsid w:val="006F3325"/>
    <w:rsid w:val="006F4544"/>
    <w:rsid w:val="00701C7D"/>
    <w:rsid w:val="007036D6"/>
    <w:rsid w:val="0071123C"/>
    <w:rsid w:val="00712457"/>
    <w:rsid w:val="00713D22"/>
    <w:rsid w:val="007253B1"/>
    <w:rsid w:val="00737F43"/>
    <w:rsid w:val="00771FB4"/>
    <w:rsid w:val="00787AF7"/>
    <w:rsid w:val="00793AD4"/>
    <w:rsid w:val="00796C88"/>
    <w:rsid w:val="007A1B15"/>
    <w:rsid w:val="007A40BE"/>
    <w:rsid w:val="007B4411"/>
    <w:rsid w:val="007C19AE"/>
    <w:rsid w:val="007C4901"/>
    <w:rsid w:val="007D17A9"/>
    <w:rsid w:val="007D7688"/>
    <w:rsid w:val="007E02D3"/>
    <w:rsid w:val="007E1E68"/>
    <w:rsid w:val="007F77EC"/>
    <w:rsid w:val="008036FA"/>
    <w:rsid w:val="00810A00"/>
    <w:rsid w:val="00812768"/>
    <w:rsid w:val="00816BEF"/>
    <w:rsid w:val="00822BFC"/>
    <w:rsid w:val="008251F7"/>
    <w:rsid w:val="00831318"/>
    <w:rsid w:val="00833DB9"/>
    <w:rsid w:val="00850137"/>
    <w:rsid w:val="0085209F"/>
    <w:rsid w:val="008561F1"/>
    <w:rsid w:val="0085787F"/>
    <w:rsid w:val="00860955"/>
    <w:rsid w:val="008773AF"/>
    <w:rsid w:val="008807FD"/>
    <w:rsid w:val="008868D7"/>
    <w:rsid w:val="00891AE7"/>
    <w:rsid w:val="00895668"/>
    <w:rsid w:val="008A1F49"/>
    <w:rsid w:val="008A409D"/>
    <w:rsid w:val="008B7483"/>
    <w:rsid w:val="008C10C3"/>
    <w:rsid w:val="008C1FF2"/>
    <w:rsid w:val="008C4A6E"/>
    <w:rsid w:val="008C625A"/>
    <w:rsid w:val="008F1F06"/>
    <w:rsid w:val="008F536D"/>
    <w:rsid w:val="00900E62"/>
    <w:rsid w:val="00907958"/>
    <w:rsid w:val="00916497"/>
    <w:rsid w:val="00922EE3"/>
    <w:rsid w:val="009275B4"/>
    <w:rsid w:val="00930CA4"/>
    <w:rsid w:val="0093358E"/>
    <w:rsid w:val="00945C3A"/>
    <w:rsid w:val="00956475"/>
    <w:rsid w:val="00965B26"/>
    <w:rsid w:val="00976537"/>
    <w:rsid w:val="00992EB4"/>
    <w:rsid w:val="00996E1D"/>
    <w:rsid w:val="00996E2A"/>
    <w:rsid w:val="009A030F"/>
    <w:rsid w:val="009A4F41"/>
    <w:rsid w:val="009B1D80"/>
    <w:rsid w:val="009C6541"/>
    <w:rsid w:val="009D1849"/>
    <w:rsid w:val="009D2B4D"/>
    <w:rsid w:val="009D328A"/>
    <w:rsid w:val="009D48ED"/>
    <w:rsid w:val="009E1A82"/>
    <w:rsid w:val="009F2DB9"/>
    <w:rsid w:val="00A0267F"/>
    <w:rsid w:val="00A11974"/>
    <w:rsid w:val="00A12171"/>
    <w:rsid w:val="00A20CB2"/>
    <w:rsid w:val="00A25A80"/>
    <w:rsid w:val="00A2656D"/>
    <w:rsid w:val="00A378DD"/>
    <w:rsid w:val="00A4165D"/>
    <w:rsid w:val="00A535CF"/>
    <w:rsid w:val="00A55608"/>
    <w:rsid w:val="00A76DAB"/>
    <w:rsid w:val="00A87B12"/>
    <w:rsid w:val="00A959F1"/>
    <w:rsid w:val="00AA1B72"/>
    <w:rsid w:val="00AA2C73"/>
    <w:rsid w:val="00AB6A84"/>
    <w:rsid w:val="00AC3280"/>
    <w:rsid w:val="00AC33C4"/>
    <w:rsid w:val="00AC43F8"/>
    <w:rsid w:val="00AE7AF3"/>
    <w:rsid w:val="00AF25A3"/>
    <w:rsid w:val="00B0760F"/>
    <w:rsid w:val="00B12B73"/>
    <w:rsid w:val="00B32E75"/>
    <w:rsid w:val="00B61D80"/>
    <w:rsid w:val="00BA5AE6"/>
    <w:rsid w:val="00BA79C2"/>
    <w:rsid w:val="00BC4F31"/>
    <w:rsid w:val="00BC60B7"/>
    <w:rsid w:val="00BC6734"/>
    <w:rsid w:val="00BD2F87"/>
    <w:rsid w:val="00BE180A"/>
    <w:rsid w:val="00BE634F"/>
    <w:rsid w:val="00BF613E"/>
    <w:rsid w:val="00BF7CE9"/>
    <w:rsid w:val="00C00A01"/>
    <w:rsid w:val="00C033EF"/>
    <w:rsid w:val="00C10C23"/>
    <w:rsid w:val="00C179C8"/>
    <w:rsid w:val="00C32B7B"/>
    <w:rsid w:val="00C540A4"/>
    <w:rsid w:val="00C923E7"/>
    <w:rsid w:val="00CA0DBD"/>
    <w:rsid w:val="00CD22EE"/>
    <w:rsid w:val="00CD6541"/>
    <w:rsid w:val="00CE6C6D"/>
    <w:rsid w:val="00D02E1D"/>
    <w:rsid w:val="00D129A7"/>
    <w:rsid w:val="00D15EEC"/>
    <w:rsid w:val="00D168EA"/>
    <w:rsid w:val="00D20B86"/>
    <w:rsid w:val="00D21217"/>
    <w:rsid w:val="00D34165"/>
    <w:rsid w:val="00D456C9"/>
    <w:rsid w:val="00D52E6B"/>
    <w:rsid w:val="00D7383C"/>
    <w:rsid w:val="00D73E2A"/>
    <w:rsid w:val="00D83D62"/>
    <w:rsid w:val="00D95FA1"/>
    <w:rsid w:val="00DC1E52"/>
    <w:rsid w:val="00DC6EE9"/>
    <w:rsid w:val="00DD0D91"/>
    <w:rsid w:val="00DD5044"/>
    <w:rsid w:val="00DE6CEA"/>
    <w:rsid w:val="00DF071C"/>
    <w:rsid w:val="00DF3631"/>
    <w:rsid w:val="00DF4330"/>
    <w:rsid w:val="00E15326"/>
    <w:rsid w:val="00E46944"/>
    <w:rsid w:val="00E63765"/>
    <w:rsid w:val="00E763C3"/>
    <w:rsid w:val="00E97DF7"/>
    <w:rsid w:val="00EA2E73"/>
    <w:rsid w:val="00EA4434"/>
    <w:rsid w:val="00EA6702"/>
    <w:rsid w:val="00EB1CD3"/>
    <w:rsid w:val="00EB53E4"/>
    <w:rsid w:val="00EB620B"/>
    <w:rsid w:val="00EC6F7E"/>
    <w:rsid w:val="00F056D8"/>
    <w:rsid w:val="00F07493"/>
    <w:rsid w:val="00F2036B"/>
    <w:rsid w:val="00F3632D"/>
    <w:rsid w:val="00F42522"/>
    <w:rsid w:val="00F45386"/>
    <w:rsid w:val="00F54980"/>
    <w:rsid w:val="00F640F5"/>
    <w:rsid w:val="00F73A95"/>
    <w:rsid w:val="00F77A34"/>
    <w:rsid w:val="00F83A8C"/>
    <w:rsid w:val="00F846B4"/>
    <w:rsid w:val="00F87AF1"/>
    <w:rsid w:val="00F9126C"/>
    <w:rsid w:val="00F92D2E"/>
    <w:rsid w:val="00FC4B01"/>
    <w:rsid w:val="00FC7E96"/>
    <w:rsid w:val="00FD4DA8"/>
    <w:rsid w:val="00FD5C85"/>
    <w:rsid w:val="00FE4EB8"/>
    <w:rsid w:val="00FF58EC"/>
    <w:rsid w:val="00FF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CB430"/>
  <w15:docId w15:val="{8FCFB208-7613-4A20-B23E-0A53DA87D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/>
    <w:lsdException w:name="heading 8" w:semiHidden="1" w:unhideWhenUsed="1" w:qFormat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691B"/>
    <w:pPr>
      <w:jc w:val="both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rsid w:val="009E08C5"/>
    <w:pPr>
      <w:keepNext/>
      <w:numPr>
        <w:numId w:val="2"/>
      </w:numPr>
      <w:spacing w:before="480" w:after="240"/>
      <w:ind w:left="567" w:hanging="567"/>
      <w:outlineLvl w:val="0"/>
    </w:pPr>
    <w:rPr>
      <w:b/>
      <w:u w:val="single"/>
    </w:rPr>
  </w:style>
  <w:style w:type="paragraph" w:styleId="Titre2">
    <w:name w:val="heading 2"/>
    <w:basedOn w:val="Normal"/>
    <w:next w:val="Normal"/>
    <w:qFormat/>
    <w:rsid w:val="00152487"/>
    <w:pPr>
      <w:keepNext/>
      <w:numPr>
        <w:ilvl w:val="1"/>
        <w:numId w:val="2"/>
      </w:numPr>
      <w:spacing w:before="240" w:after="240"/>
      <w:outlineLvl w:val="1"/>
    </w:pPr>
    <w:rPr>
      <w:b/>
      <w:bCs/>
    </w:rPr>
  </w:style>
  <w:style w:type="paragraph" w:styleId="Titre3">
    <w:name w:val="heading 3"/>
    <w:basedOn w:val="Normal"/>
    <w:next w:val="Normal"/>
    <w:link w:val="Titre3Car"/>
    <w:unhideWhenUsed/>
    <w:qFormat/>
    <w:rsid w:val="00152487"/>
    <w:pPr>
      <w:keepNext/>
      <w:keepLines/>
      <w:numPr>
        <w:ilvl w:val="2"/>
        <w:numId w:val="2"/>
      </w:numPr>
      <w:spacing w:before="240" w:after="240"/>
      <w:ind w:left="851" w:hanging="851"/>
      <w:outlineLvl w:val="2"/>
    </w:pPr>
    <w:rPr>
      <w:rFonts w:eastAsiaTheme="majorEastAsia"/>
      <w:color w:val="243F60" w:themeColor="accent1" w:themeShade="7F"/>
    </w:rPr>
  </w:style>
  <w:style w:type="paragraph" w:styleId="Titre4">
    <w:name w:val="heading 4"/>
    <w:basedOn w:val="Normal"/>
    <w:next w:val="Normal"/>
    <w:link w:val="Titre4Car"/>
    <w:unhideWhenUsed/>
    <w:qFormat/>
    <w:rsid w:val="009B0654"/>
    <w:pPr>
      <w:keepNext/>
      <w:keepLines/>
      <w:numPr>
        <w:ilvl w:val="3"/>
        <w:numId w:val="2"/>
      </w:numPr>
      <w:spacing w:before="240" w:after="240"/>
      <w:ind w:left="851" w:firstLine="0"/>
      <w:outlineLvl w:val="3"/>
    </w:pPr>
    <w:rPr>
      <w:rFonts w:eastAsiaTheme="majorEastAsia"/>
      <w:i/>
      <w:iCs/>
      <w:color w:val="365F91" w:themeColor="accent1" w:themeShade="BF"/>
      <w:sz w:val="20"/>
      <w:szCs w:val="20"/>
      <w:lang w:bidi="he-IL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D95DDA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D95DDA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7">
    <w:name w:val="heading 7"/>
    <w:basedOn w:val="Normal"/>
    <w:next w:val="Normal"/>
    <w:qFormat/>
    <w:rsid w:val="004B5946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D95DDA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qFormat/>
    <w:rsid w:val="004B5946"/>
    <w:pPr>
      <w:numPr>
        <w:ilvl w:val="8"/>
        <w:numId w:val="1"/>
      </w:numPr>
      <w:spacing w:before="24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rsid w:val="001C2B39"/>
    <w:rPr>
      <w:color w:val="0000FF"/>
      <w:u w:val="single"/>
    </w:rPr>
  </w:style>
  <w:style w:type="character" w:styleId="Numrodepage">
    <w:name w:val="page number"/>
    <w:basedOn w:val="Policepardfaut"/>
    <w:qFormat/>
    <w:rsid w:val="00413F06"/>
  </w:style>
  <w:style w:type="character" w:customStyle="1" w:styleId="Sous-titreCar">
    <w:name w:val="Sous-titre Car"/>
    <w:basedOn w:val="Policepardfaut"/>
    <w:link w:val="Sous-titre"/>
    <w:qFormat/>
    <w:rsid w:val="00693F7B"/>
    <w:rPr>
      <w:rFonts w:ascii="Arial" w:hAnsi="Arial" w:cs="Arial"/>
      <w:b/>
      <w:iCs/>
      <w:spacing w:val="15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F7600E"/>
  </w:style>
  <w:style w:type="character" w:styleId="Lienhypertextesuivivisit">
    <w:name w:val="FollowedHyperlink"/>
    <w:basedOn w:val="Policepardfaut"/>
    <w:rsid w:val="006C63CF"/>
    <w:rPr>
      <w:color w:val="800080" w:themeColor="followedHyperlink"/>
      <w:u w:val="single"/>
    </w:rPr>
  </w:style>
  <w:style w:type="character" w:customStyle="1" w:styleId="Sous-titre2Car">
    <w:name w:val="Sous-titre 2 Car"/>
    <w:basedOn w:val="Policepardfaut"/>
    <w:link w:val="Sous-titre2"/>
    <w:qFormat/>
    <w:rsid w:val="0007273C"/>
    <w:rPr>
      <w:rFonts w:ascii="Arial" w:hAnsi="Arial" w:cs="Arial"/>
      <w:sz w:val="22"/>
      <w:szCs w:val="22"/>
    </w:rPr>
  </w:style>
  <w:style w:type="character" w:customStyle="1" w:styleId="Titre3Car">
    <w:name w:val="Titre 3 Car"/>
    <w:basedOn w:val="Policepardfaut"/>
    <w:link w:val="Titre3"/>
    <w:qFormat/>
    <w:rsid w:val="00152487"/>
    <w:rPr>
      <w:rFonts w:ascii="Arial" w:eastAsiaTheme="majorEastAsia" w:hAnsi="Arial" w:cs="Arial"/>
      <w:color w:val="243F60" w:themeColor="accent1" w:themeShade="7F"/>
      <w:sz w:val="22"/>
      <w:szCs w:val="22"/>
    </w:rPr>
  </w:style>
  <w:style w:type="character" w:customStyle="1" w:styleId="Titre4Car">
    <w:name w:val="Titre 4 Car"/>
    <w:basedOn w:val="Policepardfaut"/>
    <w:link w:val="Titre4"/>
    <w:qFormat/>
    <w:rsid w:val="009B0654"/>
    <w:rPr>
      <w:rFonts w:ascii="Arial" w:eastAsiaTheme="majorEastAsia" w:hAnsi="Arial" w:cs="Arial"/>
      <w:i/>
      <w:iCs/>
      <w:color w:val="365F91" w:themeColor="accent1" w:themeShade="BF"/>
      <w:lang w:bidi="he-IL"/>
    </w:rPr>
  </w:style>
  <w:style w:type="character" w:customStyle="1" w:styleId="Titre5Car">
    <w:name w:val="Titre 5 Car"/>
    <w:basedOn w:val="Policepardfaut"/>
    <w:link w:val="Titre5"/>
    <w:semiHidden/>
    <w:qFormat/>
    <w:rsid w:val="00D95DDA"/>
    <w:rPr>
      <w:rFonts w:asciiTheme="majorHAnsi" w:eastAsiaTheme="majorEastAsia" w:hAnsiTheme="majorHAnsi" w:cstheme="majorBidi"/>
      <w:color w:val="365F91" w:themeColor="accent1" w:themeShade="BF"/>
      <w:sz w:val="22"/>
      <w:szCs w:val="22"/>
    </w:rPr>
  </w:style>
  <w:style w:type="character" w:customStyle="1" w:styleId="Titre6Car">
    <w:name w:val="Titre 6 Car"/>
    <w:basedOn w:val="Policepardfaut"/>
    <w:link w:val="Titre6"/>
    <w:semiHidden/>
    <w:qFormat/>
    <w:rsid w:val="00D95DDA"/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customStyle="1" w:styleId="Titre8Car">
    <w:name w:val="Titre 8 Car"/>
    <w:basedOn w:val="Policepardfaut"/>
    <w:link w:val="Titre8"/>
    <w:semiHidden/>
    <w:qFormat/>
    <w:rsid w:val="00D95DD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152487"/>
    <w:rPr>
      <w:rFonts w:ascii="Calibri" w:eastAsia="Calibri" w:hAnsi="Calibri" w:cs="Arial"/>
      <w:sz w:val="22"/>
      <w:szCs w:val="22"/>
      <w:lang w:eastAsia="en-US"/>
    </w:rPr>
  </w:style>
  <w:style w:type="character" w:customStyle="1" w:styleId="Puce1Car">
    <w:name w:val="Puce 1 Car"/>
    <w:basedOn w:val="ParagraphedelisteCar"/>
    <w:link w:val="Puce1"/>
    <w:qFormat/>
    <w:rsid w:val="00152487"/>
    <w:rPr>
      <w:rFonts w:ascii="Arial" w:eastAsia="Calibri" w:hAnsi="Arial" w:cs="Arial"/>
      <w:sz w:val="22"/>
      <w:szCs w:val="22"/>
      <w:lang w:eastAsia="en-US"/>
    </w:rPr>
  </w:style>
  <w:style w:type="character" w:customStyle="1" w:styleId="IssopucesCar">
    <w:name w:val="Isséo.puces Car"/>
    <w:basedOn w:val="Policepardfaut"/>
    <w:link w:val="Issopuces"/>
    <w:qFormat/>
    <w:rsid w:val="00A16487"/>
    <w:rPr>
      <w:rFonts w:ascii="Verdana" w:hAnsi="Verdana" w:cs="Arial"/>
      <w:sz w:val="22"/>
    </w:rPr>
  </w:style>
  <w:style w:type="character" w:customStyle="1" w:styleId="Pucen1Car">
    <w:name w:val="Puce n1 Car"/>
    <w:basedOn w:val="Policepardfaut"/>
    <w:link w:val="Pucen1"/>
    <w:qFormat/>
    <w:rsid w:val="00900EE7"/>
    <w:rPr>
      <w:rFonts w:ascii="Century Gothic" w:eastAsiaTheme="minorHAnsi" w:hAnsi="Century Gothic" w:cstheme="minorBidi"/>
      <w:lang w:eastAsia="en-US"/>
    </w:rPr>
  </w:style>
  <w:style w:type="character" w:customStyle="1" w:styleId="Pucen2Car">
    <w:name w:val="Puce n2 Car"/>
    <w:basedOn w:val="ParagraphedelisteCar"/>
    <w:link w:val="Pucen2"/>
    <w:qFormat/>
    <w:rsid w:val="00900EE7"/>
    <w:rPr>
      <w:rFonts w:ascii="Century Gothic" w:eastAsia="Arial" w:hAnsi="Century Gothic" w:cs="Arial"/>
      <w:color w:val="000000"/>
      <w:sz w:val="22"/>
      <w:szCs w:val="22"/>
      <w:lang w:eastAsia="en-US"/>
    </w:rPr>
  </w:style>
  <w:style w:type="character" w:styleId="Marquedecommentaire">
    <w:name w:val="annotation reference"/>
    <w:basedOn w:val="Policepardfaut"/>
    <w:semiHidden/>
    <w:unhideWhenUsed/>
    <w:qFormat/>
    <w:rsid w:val="001D4C7D"/>
    <w:rPr>
      <w:sz w:val="16"/>
      <w:szCs w:val="16"/>
    </w:rPr>
  </w:style>
  <w:style w:type="character" w:customStyle="1" w:styleId="CommentaireCar">
    <w:name w:val="Commentaire Car"/>
    <w:basedOn w:val="Policepardfaut"/>
    <w:link w:val="Commentaire"/>
    <w:qFormat/>
    <w:rsid w:val="001D4C7D"/>
    <w:rPr>
      <w:rFonts w:ascii="Arial" w:hAnsi="Arial" w:cs="Arial"/>
    </w:rPr>
  </w:style>
  <w:style w:type="character" w:customStyle="1" w:styleId="ObjetducommentaireCar">
    <w:name w:val="Objet du commentaire Car"/>
    <w:basedOn w:val="CommentaireCar"/>
    <w:link w:val="Objetducommentaire"/>
    <w:semiHidden/>
    <w:qFormat/>
    <w:rsid w:val="001D4C7D"/>
    <w:rPr>
      <w:rFonts w:ascii="Arial" w:hAnsi="Arial" w:cs="Arial"/>
      <w:b/>
      <w:bCs/>
    </w:rPr>
  </w:style>
  <w:style w:type="character" w:customStyle="1" w:styleId="Sautdindex">
    <w:name w:val="Saut d'index"/>
    <w:qFormat/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next w:val="Normal"/>
    <w:unhideWhenUsed/>
    <w:qFormat/>
    <w:rsid w:val="008A713F"/>
    <w:pPr>
      <w:spacing w:after="200"/>
    </w:pPr>
    <w:rPr>
      <w:i/>
      <w:iCs/>
      <w:color w:val="1F497D" w:themeColor="text2"/>
      <w:sz w:val="18"/>
      <w:szCs w:val="18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En-tteetpieddepage">
    <w:name w:val="En-tête et pied de page"/>
    <w:basedOn w:val="Normal"/>
    <w:qFormat/>
  </w:style>
  <w:style w:type="paragraph" w:styleId="En-tte">
    <w:name w:val="header"/>
    <w:basedOn w:val="Normal"/>
    <w:rsid w:val="00F8591F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F8591F"/>
    <w:pPr>
      <w:tabs>
        <w:tab w:val="center" w:pos="4536"/>
        <w:tab w:val="right" w:pos="9072"/>
      </w:tabs>
    </w:pPr>
  </w:style>
  <w:style w:type="paragraph" w:styleId="TM1">
    <w:name w:val="toc 1"/>
    <w:basedOn w:val="Normal"/>
    <w:next w:val="Normal"/>
    <w:uiPriority w:val="39"/>
    <w:rsid w:val="00FD75E5"/>
    <w:pPr>
      <w:tabs>
        <w:tab w:val="left" w:pos="567"/>
        <w:tab w:val="left" w:leader="dot" w:pos="9639"/>
      </w:tabs>
      <w:spacing w:before="120" w:after="120"/>
    </w:pPr>
    <w:rPr>
      <w:b/>
      <w:bCs/>
    </w:rPr>
  </w:style>
  <w:style w:type="paragraph" w:styleId="TM2">
    <w:name w:val="toc 2"/>
    <w:basedOn w:val="Normal"/>
    <w:next w:val="Normal"/>
    <w:uiPriority w:val="39"/>
    <w:rsid w:val="0070660B"/>
    <w:pPr>
      <w:tabs>
        <w:tab w:val="left" w:pos="1134"/>
        <w:tab w:val="left" w:leader="dot" w:pos="9639"/>
      </w:tabs>
      <w:ind w:left="567"/>
    </w:pPr>
  </w:style>
  <w:style w:type="paragraph" w:styleId="Corpsdetexte2">
    <w:name w:val="Body Text 2"/>
    <w:basedOn w:val="Normal"/>
    <w:qFormat/>
    <w:rsid w:val="005D222E"/>
    <w:rPr>
      <w:sz w:val="26"/>
      <w:szCs w:val="26"/>
      <w:lang w:val="fr-CA"/>
    </w:rPr>
  </w:style>
  <w:style w:type="paragraph" w:customStyle="1" w:styleId="Style">
    <w:name w:val="Style"/>
    <w:qFormat/>
    <w:rsid w:val="001C2F72"/>
    <w:pPr>
      <w:widowControl w:val="0"/>
    </w:pPr>
    <w:rPr>
      <w:rFonts w:ascii="Arial" w:hAnsi="Arial" w:cs="Arial"/>
      <w:sz w:val="24"/>
      <w:szCs w:val="24"/>
    </w:rPr>
  </w:style>
  <w:style w:type="paragraph" w:customStyle="1" w:styleId="Normal1">
    <w:name w:val="Normal1"/>
    <w:basedOn w:val="Normal"/>
    <w:qFormat/>
    <w:rsid w:val="00CF3665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styleId="NormalWeb">
    <w:name w:val="Normal (Web)"/>
    <w:basedOn w:val="Normal"/>
    <w:qFormat/>
    <w:rsid w:val="00CF3665"/>
    <w:pPr>
      <w:spacing w:beforeAutospacing="1" w:afterAutospacing="1"/>
    </w:pPr>
    <w:rPr>
      <w:sz w:val="24"/>
      <w:szCs w:val="24"/>
    </w:rPr>
  </w:style>
  <w:style w:type="paragraph" w:styleId="Retraitcorpsdetexte2">
    <w:name w:val="Body Text Indent 2"/>
    <w:basedOn w:val="Normal"/>
    <w:qFormat/>
    <w:rsid w:val="00622E66"/>
    <w:pPr>
      <w:spacing w:after="120" w:line="480" w:lineRule="auto"/>
      <w:ind w:left="283"/>
    </w:pPr>
  </w:style>
  <w:style w:type="paragraph" w:customStyle="1" w:styleId="Normal2">
    <w:name w:val="Normal2"/>
    <w:basedOn w:val="Normal"/>
    <w:qFormat/>
    <w:rsid w:val="00622E66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paragraph" w:styleId="TM3">
    <w:name w:val="toc 3"/>
    <w:basedOn w:val="Normal"/>
    <w:next w:val="Normal"/>
    <w:autoRedefine/>
    <w:uiPriority w:val="39"/>
    <w:rsid w:val="003B3848"/>
    <w:pPr>
      <w:tabs>
        <w:tab w:val="left" w:pos="1134"/>
        <w:tab w:val="right" w:leader="dot" w:pos="10196"/>
      </w:tabs>
      <w:ind w:left="1134" w:hanging="567"/>
    </w:pPr>
    <w:rPr>
      <w:i/>
      <w:iCs/>
    </w:rPr>
  </w:style>
  <w:style w:type="paragraph" w:styleId="TM4">
    <w:name w:val="toc 4"/>
    <w:basedOn w:val="Normal"/>
    <w:next w:val="Normal"/>
    <w:autoRedefine/>
    <w:semiHidden/>
    <w:rsid w:val="00732CA0"/>
    <w:pPr>
      <w:ind w:left="600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rsid w:val="00732CA0"/>
    <w:pPr>
      <w:ind w:left="800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rsid w:val="00732CA0"/>
    <w:pPr>
      <w:ind w:left="1000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rsid w:val="00732CA0"/>
    <w:pPr>
      <w:ind w:left="1200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rsid w:val="00732CA0"/>
    <w:pPr>
      <w:ind w:left="1400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rsid w:val="00732CA0"/>
    <w:pPr>
      <w:ind w:left="1600"/>
    </w:pPr>
    <w:rPr>
      <w:sz w:val="18"/>
      <w:szCs w:val="18"/>
    </w:rPr>
  </w:style>
  <w:style w:type="paragraph" w:styleId="Textedebulles">
    <w:name w:val="Balloon Text"/>
    <w:basedOn w:val="Normal"/>
    <w:semiHidden/>
    <w:qFormat/>
    <w:rsid w:val="008124C6"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link w:val="Sous-titreCar"/>
    <w:qFormat/>
    <w:rsid w:val="00693F7B"/>
    <w:pPr>
      <w:spacing w:before="240" w:after="240"/>
      <w:ind w:left="851"/>
    </w:pPr>
    <w:rPr>
      <w:b/>
      <w:iCs/>
      <w:spacing w:val="15"/>
    </w:rPr>
  </w:style>
  <w:style w:type="paragraph" w:styleId="Paragraphedeliste">
    <w:name w:val="List Paragraph"/>
    <w:basedOn w:val="Normal"/>
    <w:link w:val="ParagraphedelisteCar"/>
    <w:uiPriority w:val="34"/>
    <w:qFormat/>
    <w:rsid w:val="00872681"/>
    <w:pPr>
      <w:spacing w:after="200" w:line="276" w:lineRule="auto"/>
      <w:ind w:left="720"/>
      <w:contextualSpacing/>
    </w:pPr>
    <w:rPr>
      <w:rFonts w:ascii="Calibri" w:eastAsia="Calibri" w:hAnsi="Calibri"/>
      <w:lang w:eastAsia="en-US"/>
    </w:rPr>
  </w:style>
  <w:style w:type="paragraph" w:customStyle="1" w:styleId="Sous-titre2">
    <w:name w:val="Sous-titre 2"/>
    <w:basedOn w:val="Normal"/>
    <w:link w:val="Sous-titre2Car"/>
    <w:qFormat/>
    <w:rsid w:val="0007273C"/>
  </w:style>
  <w:style w:type="paragraph" w:customStyle="1" w:styleId="Puce1">
    <w:name w:val="Puce 1"/>
    <w:basedOn w:val="Paragraphedeliste"/>
    <w:link w:val="Puce1Car"/>
    <w:qFormat/>
    <w:rsid w:val="00152487"/>
    <w:pPr>
      <w:numPr>
        <w:numId w:val="3"/>
      </w:numPr>
      <w:spacing w:after="0" w:line="240" w:lineRule="auto"/>
    </w:pPr>
    <w:rPr>
      <w:rFonts w:ascii="Arial" w:hAnsi="Arial"/>
    </w:rPr>
  </w:style>
  <w:style w:type="paragraph" w:customStyle="1" w:styleId="Issopuces">
    <w:name w:val="Isséo.puces"/>
    <w:basedOn w:val="Normal"/>
    <w:link w:val="IssopucesCar"/>
    <w:qFormat/>
    <w:rsid w:val="00A16487"/>
    <w:pPr>
      <w:numPr>
        <w:numId w:val="4"/>
      </w:numPr>
      <w:spacing w:after="60"/>
    </w:pPr>
    <w:rPr>
      <w:rFonts w:ascii="Verdana" w:hAnsi="Verdana"/>
      <w:szCs w:val="20"/>
    </w:rPr>
  </w:style>
  <w:style w:type="paragraph" w:customStyle="1" w:styleId="Pucesniv2">
    <w:name w:val="Puces niv 2"/>
    <w:basedOn w:val="Issopuces"/>
    <w:qFormat/>
    <w:rsid w:val="00A16487"/>
    <w:pPr>
      <w:ind w:left="1440" w:firstLine="0"/>
    </w:pPr>
  </w:style>
  <w:style w:type="paragraph" w:styleId="Titreindex">
    <w:name w:val="index heading"/>
    <w:basedOn w:val="Titre"/>
  </w:style>
  <w:style w:type="paragraph" w:styleId="En-ttedetabledesmatires">
    <w:name w:val="TOC Heading"/>
    <w:basedOn w:val="Titre1"/>
    <w:next w:val="Normal"/>
    <w:uiPriority w:val="39"/>
    <w:unhideWhenUsed/>
    <w:qFormat/>
    <w:rsid w:val="00C630E5"/>
    <w:pPr>
      <w:keepLines/>
      <w:numPr>
        <w:numId w:val="0"/>
      </w:numPr>
      <w:spacing w:after="0" w:line="259" w:lineRule="auto"/>
      <w:ind w:left="567" w:hanging="567"/>
      <w:jc w:val="left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</w:rPr>
  </w:style>
  <w:style w:type="paragraph" w:customStyle="1" w:styleId="TM10">
    <w:name w:val="TM1"/>
    <w:basedOn w:val="TM1"/>
    <w:qFormat/>
    <w:rsid w:val="00510D0A"/>
    <w:pPr>
      <w:tabs>
        <w:tab w:val="right" w:leader="dot" w:pos="10196"/>
      </w:tabs>
      <w:ind w:left="567" w:hanging="567"/>
    </w:pPr>
  </w:style>
  <w:style w:type="paragraph" w:customStyle="1" w:styleId="Issonormal">
    <w:name w:val="Isséo.normal"/>
    <w:basedOn w:val="Normal"/>
    <w:qFormat/>
    <w:rsid w:val="009A4688"/>
    <w:rPr>
      <w:rFonts w:ascii="Verdana" w:hAnsi="Verdana"/>
      <w:szCs w:val="20"/>
    </w:rPr>
  </w:style>
  <w:style w:type="paragraph" w:customStyle="1" w:styleId="Pucen1">
    <w:name w:val="Puce n1"/>
    <w:basedOn w:val="Normal"/>
    <w:link w:val="Pucen1Car"/>
    <w:qFormat/>
    <w:rsid w:val="00900EE7"/>
    <w:pPr>
      <w:numPr>
        <w:numId w:val="6"/>
      </w:numPr>
    </w:pPr>
    <w:rPr>
      <w:rFonts w:ascii="Century Gothic" w:eastAsiaTheme="minorHAnsi" w:hAnsi="Century Gothic" w:cstheme="minorBidi"/>
      <w:sz w:val="20"/>
      <w:szCs w:val="20"/>
      <w:lang w:eastAsia="en-US"/>
    </w:rPr>
  </w:style>
  <w:style w:type="paragraph" w:customStyle="1" w:styleId="Pucen2">
    <w:name w:val="Puce n2"/>
    <w:basedOn w:val="Paragraphedeliste"/>
    <w:link w:val="Pucen2Car"/>
    <w:qFormat/>
    <w:rsid w:val="00900EE7"/>
    <w:pPr>
      <w:numPr>
        <w:numId w:val="5"/>
      </w:numPr>
      <w:spacing w:after="0" w:line="240" w:lineRule="auto"/>
    </w:pPr>
    <w:rPr>
      <w:rFonts w:ascii="Century Gothic" w:eastAsia="Arial" w:hAnsi="Century Gothic"/>
      <w:color w:val="000000"/>
    </w:rPr>
  </w:style>
  <w:style w:type="paragraph" w:styleId="Commentaire">
    <w:name w:val="annotation text"/>
    <w:basedOn w:val="Normal"/>
    <w:link w:val="CommentaireCar"/>
    <w:unhideWhenUsed/>
    <w:qFormat/>
    <w:rsid w:val="001D4C7D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qFormat/>
    <w:rsid w:val="001D4C7D"/>
    <w:rPr>
      <w:b/>
      <w:bCs/>
    </w:rPr>
  </w:style>
  <w:style w:type="paragraph" w:customStyle="1" w:styleId="Paragraphedeliste2">
    <w:name w:val="Paragraphe de liste2"/>
    <w:basedOn w:val="Normal"/>
    <w:qFormat/>
    <w:rsid w:val="00591848"/>
    <w:pPr>
      <w:spacing w:line="300" w:lineRule="exact"/>
    </w:pPr>
    <w:rPr>
      <w:sz w:val="20"/>
      <w:szCs w:val="20"/>
    </w:rPr>
  </w:style>
  <w:style w:type="paragraph" w:styleId="Rvision">
    <w:name w:val="Revision"/>
    <w:uiPriority w:val="99"/>
    <w:semiHidden/>
    <w:qFormat/>
    <w:rsid w:val="00DB24C4"/>
    <w:rPr>
      <w:rFonts w:ascii="Arial" w:hAnsi="Arial" w:cs="Arial"/>
      <w:sz w:val="22"/>
      <w:szCs w:val="22"/>
    </w:rPr>
  </w:style>
  <w:style w:type="paragraph" w:customStyle="1" w:styleId="Titre1Semitan">
    <w:name w:val="Titre 1 Semitan"/>
    <w:basedOn w:val="Paragraphedeliste"/>
    <w:qFormat/>
    <w:rsid w:val="002A01F6"/>
    <w:pPr>
      <w:numPr>
        <w:numId w:val="7"/>
      </w:numPr>
      <w:spacing w:after="0" w:line="240" w:lineRule="auto"/>
      <w:ind w:left="426" w:right="-2" w:hanging="426"/>
    </w:pPr>
    <w:rPr>
      <w:rFonts w:ascii="Arial" w:eastAsiaTheme="minorHAnsi" w:hAnsi="Arial"/>
      <w:b/>
      <w:bCs/>
      <w:color w:val="38A748"/>
      <w:sz w:val="28"/>
      <w:szCs w:val="24"/>
    </w:rPr>
  </w:style>
  <w:style w:type="paragraph" w:customStyle="1" w:styleId="Contenudecadre">
    <w:name w:val="Contenu de cadre"/>
    <w:basedOn w:val="Normal"/>
    <w:qFormat/>
  </w:style>
  <w:style w:type="table" w:styleId="Grilledutableau">
    <w:name w:val="Table Grid"/>
    <w:basedOn w:val="TableauNormal"/>
    <w:uiPriority w:val="39"/>
    <w:rsid w:val="009057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rameclaire-Accent1">
    <w:name w:val="Light Shading Accent 1"/>
    <w:basedOn w:val="TableauNormal"/>
    <w:uiPriority w:val="60"/>
    <w:rsid w:val="00E47970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TableauGrille4-Accentuation1">
    <w:name w:val="Grid Table 4 Accent 1"/>
    <w:basedOn w:val="TableauNormal"/>
    <w:uiPriority w:val="49"/>
    <w:rsid w:val="00DB024F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Default">
    <w:name w:val="Default"/>
    <w:rsid w:val="009D328A"/>
    <w:pPr>
      <w:suppressAutoHyphens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C36BF91045F3347869D345A1BAF04AB" ma:contentTypeVersion="4" ma:contentTypeDescription="Crée un document." ma:contentTypeScope="" ma:versionID="8479538e9c25676ae61ef2576fc3a0bb">
  <xsd:schema xmlns:xsd="http://www.w3.org/2001/XMLSchema" xmlns:xs="http://www.w3.org/2001/XMLSchema" xmlns:p="http://schemas.microsoft.com/office/2006/metadata/properties" xmlns:ns2="ea07f585-3e98-4f36-8fb9-2521a7125e8d" targetNamespace="http://schemas.microsoft.com/office/2006/metadata/properties" ma:root="true" ma:fieldsID="bbf258cff2fd269578b9adb9d9732c3d" ns2:_="">
    <xsd:import namespace="ea07f585-3e98-4f36-8fb9-2521a7125e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07f585-3e98-4f36-8fb9-2521a7125e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FC1873-CB0F-4DC3-B133-FC7BA8C3E77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6DA4E89-4607-423C-885B-CDCAFC73A4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07f585-3e98-4f36-8fb9-2521a7125e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31AFCB-6DA6-438C-9050-364B0F1466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3C88711-3299-437B-963C-A1E88045B21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505</TotalTime>
  <Pages>3</Pages>
  <Words>576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Santé</Company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DUCLAU Gaëlle</dc:creator>
  <dc:description/>
  <cp:lastModifiedBy>GUERINEAU, Barbara (ARS-BRETAGNE/RESSOURCES/DSII)</cp:lastModifiedBy>
  <cp:revision>310</cp:revision>
  <cp:lastPrinted>2024-09-10T10:28:00Z</cp:lastPrinted>
  <dcterms:created xsi:type="dcterms:W3CDTF">2024-01-16T21:29:00Z</dcterms:created>
  <dcterms:modified xsi:type="dcterms:W3CDTF">2025-07-03T13:08:00Z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0x0101001C36BF91045F3347869D345A1BAF04AB</vt:lpwstr>
  </property>
  <property fmtid="{D5CDD505-2E9C-101B-9397-08002B2CF9AE}" pid="3" name="MediaServiceImageTags">
    <vt:lpwstr/>
  </property>
  <property fmtid="{D5CDD505-2E9C-101B-9397-08002B2CF9AE}" pid="4" name="_dlc_DocIdItemGuid">
    <vt:lpwstr>288558c6-2a75-457d-b3e5-4ee69f123431</vt:lpwstr>
  </property>
</Properties>
</file>